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D707" w14:textId="77777777" w:rsidR="00656F47" w:rsidRPr="008572A2" w:rsidRDefault="00656F47" w:rsidP="00656F47">
      <w:pPr>
        <w:spacing w:after="0" w:line="240" w:lineRule="auto"/>
        <w:rPr>
          <w:rFonts w:ascii="Book Antiqua" w:hAnsi="Book Antiqua"/>
          <w:b/>
        </w:rPr>
      </w:pPr>
      <w:bookmarkStart w:id="0" w:name="_Hlk20150982"/>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8572A2"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171A270D" w14:textId="77777777" w:rsidR="001512D4" w:rsidRDefault="001512D4" w:rsidP="00656F47">
      <w:pPr>
        <w:spacing w:after="0" w:line="240" w:lineRule="auto"/>
        <w:jc w:val="right"/>
        <w:rPr>
          <w:rFonts w:ascii="Book Antiqua" w:hAnsi="Book Antiqua"/>
        </w:rPr>
      </w:pPr>
      <w:r>
        <w:rPr>
          <w:rFonts w:ascii="Book Antiqua" w:hAnsi="Book Antiqua"/>
          <w:lang w:val="kk"/>
        </w:rPr>
        <w:t xml:space="preserve">«KAZ Minerals Management» ЖШС </w:t>
      </w:r>
    </w:p>
    <w:p w14:paraId="0EA9DD2F" w14:textId="77777777" w:rsidR="001512D4" w:rsidRDefault="001512D4" w:rsidP="00656F47">
      <w:pPr>
        <w:spacing w:after="0" w:line="240" w:lineRule="auto"/>
        <w:jc w:val="right"/>
        <w:rPr>
          <w:rFonts w:ascii="Book Antiqua" w:hAnsi="Book Antiqua"/>
        </w:rPr>
      </w:pPr>
      <w:r>
        <w:rPr>
          <w:rFonts w:ascii="Book Antiqua" w:hAnsi="Book Antiqua"/>
          <w:lang w:val="kk"/>
        </w:rPr>
        <w:t xml:space="preserve">Жабдықтау департаменті </w:t>
      </w:r>
    </w:p>
    <w:p w14:paraId="6686D70A" w14:textId="58249661" w:rsidR="00656F47" w:rsidRPr="008572A2" w:rsidRDefault="001512D4" w:rsidP="00656F47">
      <w:pPr>
        <w:spacing w:after="0" w:line="240" w:lineRule="auto"/>
        <w:jc w:val="right"/>
        <w:rPr>
          <w:rFonts w:ascii="Book Antiqua" w:hAnsi="Book Antiqua"/>
        </w:rPr>
      </w:pPr>
      <w:r>
        <w:rPr>
          <w:rFonts w:ascii="Book Antiqua" w:hAnsi="Book Antiqua"/>
          <w:lang w:val="kk"/>
        </w:rPr>
        <w:t xml:space="preserve">Сатып алуларды сүйемелдеу </w:t>
      </w:r>
    </w:p>
    <w:p w14:paraId="6686D70B" w14:textId="77777777" w:rsidR="00656F47" w:rsidRPr="008572A2" w:rsidRDefault="00656F47" w:rsidP="00656F47">
      <w:pPr>
        <w:spacing w:after="0" w:line="240" w:lineRule="auto"/>
        <w:jc w:val="right"/>
        <w:rPr>
          <w:rFonts w:ascii="Book Antiqua" w:hAnsi="Book Antiqua"/>
        </w:rPr>
      </w:pPr>
      <w:r>
        <w:rPr>
          <w:rFonts w:ascii="Book Antiqua" w:hAnsi="Book Antiqua"/>
          <w:lang w:val="kk"/>
        </w:rPr>
        <w:t>басқармасының бастығы</w:t>
      </w:r>
    </w:p>
    <w:p w14:paraId="6686D70C" w14:textId="10C1C2C6" w:rsidR="00656F47" w:rsidRPr="006F5B0A" w:rsidRDefault="001512D4" w:rsidP="00656F47">
      <w:pPr>
        <w:spacing w:after="0" w:line="240" w:lineRule="auto"/>
        <w:jc w:val="right"/>
        <w:rPr>
          <w:rFonts w:ascii="Book Antiqua" w:hAnsi="Book Antiqua"/>
        </w:rPr>
      </w:pPr>
      <w:r>
        <w:rPr>
          <w:rFonts w:ascii="Book Antiqua" w:hAnsi="Book Antiqua"/>
          <w:lang w:val="kk"/>
        </w:rPr>
        <w:t>Бахытжанов Т.Б.</w:t>
      </w:r>
    </w:p>
    <w:p w14:paraId="6686D70D" w14:textId="77777777" w:rsidR="00656F47" w:rsidRPr="008572A2"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8572A2" w:rsidRDefault="00656F47" w:rsidP="00656F47">
      <w:pPr>
        <w:spacing w:after="0" w:line="240" w:lineRule="auto"/>
        <w:jc w:val="center"/>
        <w:rPr>
          <w:rFonts w:ascii="Book Antiqua" w:hAnsi="Book Antiqua"/>
        </w:rPr>
      </w:pPr>
    </w:p>
    <w:p w14:paraId="6686D70F" w14:textId="77777777" w:rsidR="00656F47" w:rsidRPr="008572A2" w:rsidRDefault="00656F47" w:rsidP="00656F47">
      <w:pPr>
        <w:spacing w:after="0" w:line="240" w:lineRule="auto"/>
        <w:jc w:val="center"/>
        <w:rPr>
          <w:rFonts w:ascii="Book Antiqua" w:hAnsi="Book Antiqua"/>
        </w:rPr>
      </w:pPr>
    </w:p>
    <w:p w14:paraId="6686D710" w14:textId="77777777" w:rsidR="00656F47" w:rsidRPr="008572A2" w:rsidRDefault="00656F47" w:rsidP="00656F47">
      <w:pPr>
        <w:spacing w:after="0" w:line="240" w:lineRule="auto"/>
        <w:jc w:val="center"/>
        <w:rPr>
          <w:rFonts w:ascii="Book Antiqua" w:hAnsi="Book Antiqua"/>
        </w:rPr>
      </w:pPr>
    </w:p>
    <w:p w14:paraId="6686D711" w14:textId="77777777" w:rsidR="00656F47" w:rsidRPr="008572A2" w:rsidRDefault="00656F47" w:rsidP="00656F47">
      <w:pPr>
        <w:spacing w:after="0" w:line="240" w:lineRule="auto"/>
        <w:jc w:val="center"/>
        <w:rPr>
          <w:rFonts w:ascii="Book Antiqua" w:hAnsi="Book Antiqua"/>
        </w:rPr>
      </w:pPr>
    </w:p>
    <w:p w14:paraId="6686D712" w14:textId="77777777" w:rsidR="00656F47" w:rsidRPr="008572A2" w:rsidRDefault="00656F47" w:rsidP="00656F47">
      <w:pPr>
        <w:spacing w:after="0" w:line="240" w:lineRule="auto"/>
        <w:jc w:val="center"/>
        <w:rPr>
          <w:rFonts w:ascii="Book Antiqua" w:hAnsi="Book Antiqua"/>
        </w:rPr>
      </w:pPr>
    </w:p>
    <w:p w14:paraId="6686D713" w14:textId="77777777" w:rsidR="00656F47" w:rsidRPr="008572A2" w:rsidRDefault="00656F47" w:rsidP="00656F47">
      <w:pPr>
        <w:spacing w:after="0" w:line="240" w:lineRule="auto"/>
        <w:jc w:val="center"/>
        <w:rPr>
          <w:rFonts w:ascii="Book Antiqua" w:hAnsi="Book Antiqua"/>
        </w:rPr>
      </w:pPr>
    </w:p>
    <w:p w14:paraId="6686D714" w14:textId="77777777" w:rsidR="00656F47" w:rsidRPr="008572A2" w:rsidRDefault="00656F47" w:rsidP="00656F47">
      <w:pPr>
        <w:spacing w:after="0" w:line="240" w:lineRule="auto"/>
        <w:jc w:val="center"/>
        <w:rPr>
          <w:rFonts w:ascii="Book Antiqua" w:hAnsi="Book Antiqua"/>
        </w:rPr>
      </w:pPr>
    </w:p>
    <w:p w14:paraId="6686D715" w14:textId="77777777" w:rsidR="00656F47" w:rsidRPr="008572A2" w:rsidRDefault="00656F47" w:rsidP="00656F47">
      <w:pPr>
        <w:spacing w:after="0" w:line="240" w:lineRule="auto"/>
        <w:jc w:val="center"/>
        <w:rPr>
          <w:rFonts w:ascii="Book Antiqua" w:hAnsi="Book Antiqua"/>
        </w:rPr>
      </w:pPr>
    </w:p>
    <w:p w14:paraId="6686D716" w14:textId="77777777" w:rsidR="00656F47" w:rsidRPr="008572A2" w:rsidRDefault="00656F47" w:rsidP="00656F47">
      <w:pPr>
        <w:spacing w:after="0" w:line="240" w:lineRule="auto"/>
        <w:jc w:val="center"/>
        <w:rPr>
          <w:rFonts w:ascii="Book Antiqua" w:hAnsi="Book Antiqua"/>
        </w:rPr>
      </w:pPr>
    </w:p>
    <w:p w14:paraId="6686D717" w14:textId="77777777" w:rsidR="00656F47" w:rsidRPr="008572A2" w:rsidRDefault="00656F47" w:rsidP="00656F47">
      <w:pPr>
        <w:spacing w:after="0" w:line="240" w:lineRule="auto"/>
        <w:jc w:val="center"/>
        <w:rPr>
          <w:rFonts w:ascii="Book Antiqua" w:hAnsi="Book Antiqua"/>
        </w:rPr>
      </w:pPr>
    </w:p>
    <w:p w14:paraId="6686D718" w14:textId="77777777" w:rsidR="00656F47" w:rsidRPr="008572A2" w:rsidRDefault="00656F47" w:rsidP="00656F47">
      <w:pPr>
        <w:spacing w:after="0" w:line="240" w:lineRule="auto"/>
        <w:jc w:val="center"/>
        <w:rPr>
          <w:rFonts w:ascii="Book Antiqua" w:hAnsi="Book Antiqua"/>
        </w:rPr>
      </w:pPr>
    </w:p>
    <w:p w14:paraId="6686D719" w14:textId="77777777" w:rsidR="00656F47" w:rsidRPr="008572A2" w:rsidRDefault="00656F47" w:rsidP="00656F47">
      <w:pPr>
        <w:spacing w:after="0" w:line="240" w:lineRule="auto"/>
        <w:jc w:val="center"/>
        <w:rPr>
          <w:rFonts w:ascii="Book Antiqua" w:hAnsi="Book Antiqua"/>
        </w:rPr>
      </w:pPr>
    </w:p>
    <w:p w14:paraId="6686D71A" w14:textId="77777777" w:rsidR="00F25B57" w:rsidRPr="008572A2"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D" w14:textId="77777777" w:rsidR="00656F47" w:rsidRPr="008572A2" w:rsidRDefault="00656F47" w:rsidP="008E7999">
      <w:pPr>
        <w:pStyle w:val="ac"/>
        <w:rPr>
          <w:rFonts w:ascii="Book Antiqua" w:hAnsi="Book Antiqua"/>
          <w:color w:val="002060"/>
          <w:sz w:val="28"/>
          <w:szCs w:val="28"/>
        </w:rPr>
      </w:pPr>
    </w:p>
    <w:p w14:paraId="79B0EE0B" w14:textId="4AC6E10D" w:rsidR="006773A0" w:rsidRPr="00F37D96" w:rsidRDefault="00F37D96" w:rsidP="003A31FC">
      <w:pPr>
        <w:jc w:val="center"/>
        <w:rPr>
          <w:rFonts w:ascii="Book Antiqua" w:hAnsi="Book Antiqua"/>
          <w:b/>
          <w:sz w:val="36"/>
          <w:szCs w:val="36"/>
        </w:rPr>
      </w:pPr>
      <w:r>
        <w:rPr>
          <w:rFonts w:ascii="Book Antiqua" w:hAnsi="Book Antiqua"/>
          <w:b/>
          <w:bCs/>
          <w:sz w:val="36"/>
          <w:szCs w:val="36"/>
          <w:lang w:val="kk"/>
        </w:rPr>
        <w:t>DDP жеткізушісінің Сыртқы пайдаланушысының жұмысы</w:t>
      </w:r>
    </w:p>
    <w:p w14:paraId="3CB5EC65" w14:textId="01D74BD7" w:rsidR="005F79EA" w:rsidRPr="00C0322E" w:rsidRDefault="006C6B64" w:rsidP="003A31FC">
      <w:pPr>
        <w:jc w:val="center"/>
        <w:rPr>
          <w:rFonts w:ascii="Book Antiqua" w:hAnsi="Book Antiqua"/>
          <w:sz w:val="36"/>
          <w:szCs w:val="36"/>
          <w:lang w:val="en-US"/>
        </w:rPr>
      </w:pPr>
      <w:r>
        <w:rPr>
          <w:rFonts w:ascii="Book Antiqua" w:hAnsi="Book Antiqua"/>
          <w:b/>
          <w:bCs/>
          <w:sz w:val="36"/>
          <w:szCs w:val="36"/>
          <w:lang w:val="kk"/>
        </w:rPr>
        <w:t>Cargo tracking System АЖ</w:t>
      </w:r>
    </w:p>
    <w:p w14:paraId="6686D721" w14:textId="77777777" w:rsidR="00656F47" w:rsidRPr="00C0322E" w:rsidRDefault="00656F47" w:rsidP="00656F47">
      <w:pPr>
        <w:jc w:val="center"/>
        <w:rPr>
          <w:rFonts w:ascii="Book Antiqua" w:hAnsi="Book Antiqua"/>
          <w:lang w:val="en-US"/>
        </w:rPr>
      </w:pPr>
    </w:p>
    <w:p w14:paraId="4D7F8DF2" w14:textId="290F1FE9" w:rsidR="001D2415" w:rsidRPr="00C0322E"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kk"/>
        </w:rPr>
        <w:t xml:space="preserve">Әзірлеген: </w:t>
      </w:r>
    </w:p>
    <w:p w14:paraId="31755242" w14:textId="68F239F6" w:rsidR="001D2415" w:rsidRPr="00C032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kk"/>
        </w:rPr>
        <w:t xml:space="preserve">«KAZ Minerals Management» ЖШС Жабдықтау департаменті </w:t>
      </w:r>
    </w:p>
    <w:p w14:paraId="7CE1838B" w14:textId="77777777" w:rsidR="001D2415" w:rsidRPr="00C032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C032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kk"/>
        </w:rPr>
        <w:t>Абильдинова К.А.</w:t>
      </w:r>
    </w:p>
    <w:p w14:paraId="406EE947" w14:textId="77777777" w:rsidR="001D2415" w:rsidRPr="00C0322E" w:rsidRDefault="001D2415" w:rsidP="001D2415">
      <w:pPr>
        <w:spacing w:after="0" w:line="240" w:lineRule="auto"/>
        <w:ind w:left="4956"/>
        <w:rPr>
          <w:rFonts w:ascii="Book Antiqua" w:hAnsi="Book Antiqua"/>
          <w:sz w:val="20"/>
          <w:szCs w:val="20"/>
          <w:lang w:val="en-US"/>
        </w:rPr>
      </w:pPr>
    </w:p>
    <w:p w14:paraId="79F82F11" w14:textId="4F073DF0" w:rsidR="001D2415" w:rsidRPr="00C032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kk"/>
        </w:rPr>
        <w:t>Жасалған күні: 2024 жылғы 10 шілде</w:t>
      </w:r>
    </w:p>
    <w:p w14:paraId="41329D0E" w14:textId="2060C77C" w:rsidR="001D2415" w:rsidRPr="00C0322E" w:rsidRDefault="001D2415" w:rsidP="001D2415">
      <w:pPr>
        <w:spacing w:after="0" w:line="240" w:lineRule="auto"/>
        <w:ind w:left="4956"/>
        <w:rPr>
          <w:rFonts w:ascii="Book Antiqua" w:hAnsi="Book Antiqua"/>
          <w:lang w:val="en-US"/>
        </w:rPr>
      </w:pPr>
      <w:r>
        <w:rPr>
          <w:rFonts w:ascii="Book Antiqua" w:hAnsi="Book Antiqua"/>
          <w:sz w:val="20"/>
          <w:szCs w:val="20"/>
          <w:lang w:val="kk"/>
        </w:rPr>
        <w:t xml:space="preserve">Жаңартылған күні: </w:t>
      </w:r>
    </w:p>
    <w:p w14:paraId="6686D72A" w14:textId="1503CA96" w:rsidR="006C31D1" w:rsidRPr="00C0322E" w:rsidRDefault="006C31D1" w:rsidP="006C31D1">
      <w:pPr>
        <w:spacing w:after="0" w:line="240" w:lineRule="auto"/>
        <w:ind w:left="4956"/>
        <w:rPr>
          <w:rFonts w:ascii="Book Antiqua" w:hAnsi="Book Antiqua"/>
          <w:lang w:val="en-US"/>
        </w:rPr>
      </w:pPr>
    </w:p>
    <w:p w14:paraId="6686D72B" w14:textId="77777777" w:rsidR="00656F47" w:rsidRPr="00C0322E" w:rsidRDefault="00656F47" w:rsidP="00656F47">
      <w:pPr>
        <w:jc w:val="center"/>
        <w:rPr>
          <w:rFonts w:ascii="Book Antiqua" w:hAnsi="Book Antiqua"/>
          <w:lang w:val="en-US"/>
        </w:rPr>
      </w:pPr>
    </w:p>
    <w:p w14:paraId="6686D72F" w14:textId="77777777" w:rsidR="00656F47" w:rsidRPr="00C0322E" w:rsidRDefault="00656F47" w:rsidP="00656F47">
      <w:pPr>
        <w:jc w:val="center"/>
        <w:rPr>
          <w:rFonts w:ascii="Book Antiqua" w:hAnsi="Book Antiqua"/>
          <w:lang w:val="en-US"/>
        </w:rPr>
      </w:pPr>
    </w:p>
    <w:p w14:paraId="1CE143F4" w14:textId="117A8A4F" w:rsidR="006319A2" w:rsidRPr="00C0322E" w:rsidRDefault="00656F47" w:rsidP="00656F47">
      <w:pPr>
        <w:jc w:val="center"/>
        <w:rPr>
          <w:rFonts w:ascii="Book Antiqua" w:hAnsi="Book Antiqua"/>
          <w:b/>
          <w:lang w:val="en-US"/>
        </w:rPr>
      </w:pPr>
      <w:r>
        <w:rPr>
          <w:rFonts w:ascii="Book Antiqua" w:hAnsi="Book Antiqua"/>
          <w:b/>
          <w:bCs/>
          <w:lang w:val="kk"/>
        </w:rPr>
        <w:t>Алматы, 2024</w:t>
      </w:r>
    </w:p>
    <w:p w14:paraId="46AB2551" w14:textId="77777777" w:rsidR="006319A2" w:rsidRPr="00C0322E" w:rsidRDefault="006319A2">
      <w:pPr>
        <w:rPr>
          <w:rFonts w:ascii="Book Antiqua" w:hAnsi="Book Antiqua"/>
          <w:b/>
          <w:lang w:val="en-US"/>
        </w:rPr>
      </w:pPr>
      <w:r>
        <w:rPr>
          <w:rFonts w:ascii="Book Antiqua" w:hAnsi="Book Antiqua"/>
          <w:b/>
          <w:bCs/>
          <w:lang w:val="kk"/>
        </w:rPr>
        <w:br w:type="page"/>
      </w:r>
    </w:p>
    <w:p w14:paraId="380EE405" w14:textId="77777777" w:rsidR="006319A2" w:rsidRPr="00C0322E" w:rsidRDefault="006319A2" w:rsidP="006319A2">
      <w:pPr>
        <w:keepNext/>
        <w:keepLines/>
        <w:spacing w:before="120" w:after="120"/>
        <w:rPr>
          <w:rFonts w:ascii="Book Antiqua" w:hAnsi="Book Antiqua"/>
          <w:b/>
          <w:sz w:val="24"/>
          <w:szCs w:val="24"/>
          <w:lang w:val="en-US"/>
        </w:rPr>
      </w:pPr>
      <w:r>
        <w:rPr>
          <w:lang w:val="kk"/>
        </w:rPr>
        <w:lastRenderedPageBreak/>
        <w:tab/>
      </w:r>
      <w:r>
        <w:rPr>
          <w:rFonts w:ascii="Book Antiqua" w:hAnsi="Book Antiqua"/>
          <w:b/>
          <w:bCs/>
          <w:sz w:val="24"/>
          <w:szCs w:val="24"/>
          <w:lang w:val="kk"/>
        </w:rPr>
        <w:t>Өзгертулер кестесі</w:t>
      </w:r>
    </w:p>
    <w:p w14:paraId="2E4E7081" w14:textId="77777777" w:rsidR="006319A2" w:rsidRPr="008572A2" w:rsidRDefault="006319A2" w:rsidP="006319A2">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10069"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76"/>
        <w:gridCol w:w="2126"/>
        <w:gridCol w:w="1418"/>
        <w:gridCol w:w="5249"/>
      </w:tblGrid>
      <w:tr w:rsidR="006319A2" w:rsidRPr="008572A2" w14:paraId="43DCC7FB" w14:textId="77777777" w:rsidTr="00C0322E">
        <w:trPr>
          <w:cantSplit/>
          <w:tblHeader/>
        </w:trPr>
        <w:tc>
          <w:tcPr>
            <w:tcW w:w="1276" w:type="dxa"/>
            <w:tcBorders>
              <w:bottom w:val="nil"/>
              <w:right w:val="nil"/>
            </w:tcBorders>
            <w:shd w:val="pct10" w:color="auto" w:fill="auto"/>
          </w:tcPr>
          <w:p w14:paraId="123ED2CB" w14:textId="77777777" w:rsidR="006319A2" w:rsidRPr="008572A2" w:rsidRDefault="006319A2" w:rsidP="00C0322E">
            <w:pPr>
              <w:pStyle w:val="TableHeading"/>
              <w:jc w:val="center"/>
              <w:rPr>
                <w:rFonts w:cstheme="minorHAnsi"/>
                <w:sz w:val="20"/>
              </w:rPr>
            </w:pPr>
            <w:r>
              <w:rPr>
                <w:rFonts w:cstheme="minorHAnsi"/>
                <w:bCs/>
                <w:sz w:val="20"/>
                <w:lang w:val="kk"/>
              </w:rPr>
              <w:t>Күні</w:t>
            </w:r>
          </w:p>
        </w:tc>
        <w:tc>
          <w:tcPr>
            <w:tcW w:w="2126" w:type="dxa"/>
            <w:tcBorders>
              <w:left w:val="nil"/>
              <w:bottom w:val="nil"/>
              <w:right w:val="nil"/>
            </w:tcBorders>
            <w:shd w:val="pct10" w:color="auto" w:fill="auto"/>
          </w:tcPr>
          <w:p w14:paraId="0F2965A1" w14:textId="77777777" w:rsidR="006319A2" w:rsidRPr="008572A2" w:rsidRDefault="006319A2" w:rsidP="00C0322E">
            <w:pPr>
              <w:pStyle w:val="TableHeading"/>
              <w:jc w:val="center"/>
              <w:rPr>
                <w:rFonts w:cstheme="minorHAnsi"/>
                <w:sz w:val="20"/>
              </w:rPr>
            </w:pPr>
            <w:r>
              <w:rPr>
                <w:rFonts w:cstheme="minorHAnsi"/>
                <w:bCs/>
                <w:sz w:val="20"/>
                <w:lang w:val="kk"/>
              </w:rPr>
              <w:t>Авторы</w:t>
            </w:r>
          </w:p>
        </w:tc>
        <w:tc>
          <w:tcPr>
            <w:tcW w:w="1418" w:type="dxa"/>
            <w:tcBorders>
              <w:left w:val="nil"/>
              <w:bottom w:val="nil"/>
              <w:right w:val="nil"/>
            </w:tcBorders>
            <w:shd w:val="pct10" w:color="auto" w:fill="auto"/>
          </w:tcPr>
          <w:p w14:paraId="422C8796" w14:textId="77777777" w:rsidR="006319A2" w:rsidRPr="008572A2" w:rsidRDefault="006319A2" w:rsidP="00C0322E">
            <w:pPr>
              <w:pStyle w:val="TableHeading"/>
              <w:jc w:val="center"/>
              <w:rPr>
                <w:rFonts w:cstheme="minorHAnsi"/>
                <w:sz w:val="20"/>
              </w:rPr>
            </w:pPr>
            <w:r>
              <w:rPr>
                <w:rFonts w:cstheme="minorHAnsi"/>
                <w:bCs/>
                <w:sz w:val="20"/>
                <w:lang w:val="kk"/>
              </w:rPr>
              <w:t>Редакциясы</w:t>
            </w:r>
          </w:p>
        </w:tc>
        <w:tc>
          <w:tcPr>
            <w:tcW w:w="5249" w:type="dxa"/>
            <w:tcBorders>
              <w:left w:val="nil"/>
              <w:bottom w:val="nil"/>
            </w:tcBorders>
            <w:shd w:val="pct10" w:color="auto" w:fill="auto"/>
          </w:tcPr>
          <w:p w14:paraId="415A64E0" w14:textId="77777777" w:rsidR="006319A2" w:rsidRPr="008572A2" w:rsidRDefault="006319A2" w:rsidP="00C0322E">
            <w:pPr>
              <w:pStyle w:val="TableHeading"/>
              <w:jc w:val="center"/>
              <w:rPr>
                <w:rFonts w:cstheme="minorHAnsi"/>
                <w:sz w:val="20"/>
              </w:rPr>
            </w:pPr>
            <w:r>
              <w:rPr>
                <w:rFonts w:cstheme="minorHAnsi"/>
                <w:bCs/>
                <w:sz w:val="20"/>
                <w:lang w:val="kk"/>
              </w:rPr>
              <w:t>Өзгертулердің сипаттамасы</w:t>
            </w:r>
          </w:p>
        </w:tc>
      </w:tr>
      <w:tr w:rsidR="006319A2" w:rsidRPr="008572A2" w14:paraId="7FCE9B1C" w14:textId="77777777" w:rsidTr="00C0322E">
        <w:trPr>
          <w:cantSplit/>
        </w:trPr>
        <w:tc>
          <w:tcPr>
            <w:tcW w:w="1276" w:type="dxa"/>
            <w:tcBorders>
              <w:top w:val="nil"/>
            </w:tcBorders>
          </w:tcPr>
          <w:p w14:paraId="13CD36B1" w14:textId="0C2F9F08" w:rsidR="006319A2" w:rsidRPr="008572A2" w:rsidRDefault="00397299" w:rsidP="006319A2">
            <w:pPr>
              <w:pStyle w:val="TableText"/>
              <w:rPr>
                <w:rFonts w:cstheme="minorHAnsi"/>
                <w:sz w:val="20"/>
              </w:rPr>
            </w:pPr>
            <w:r>
              <w:rPr>
                <w:rFonts w:cstheme="minorHAnsi"/>
                <w:sz w:val="20"/>
                <w:lang w:val="kk"/>
              </w:rPr>
              <w:t>10.07.2024</w:t>
            </w:r>
          </w:p>
        </w:tc>
        <w:tc>
          <w:tcPr>
            <w:tcW w:w="2126" w:type="dxa"/>
            <w:tcBorders>
              <w:top w:val="nil"/>
            </w:tcBorders>
          </w:tcPr>
          <w:p w14:paraId="42B7DDEC" w14:textId="77777777" w:rsidR="006319A2" w:rsidRPr="008572A2" w:rsidRDefault="006319A2" w:rsidP="006319A2">
            <w:pPr>
              <w:pStyle w:val="TableText"/>
              <w:rPr>
                <w:rFonts w:cstheme="minorHAnsi"/>
                <w:sz w:val="20"/>
              </w:rPr>
            </w:pPr>
            <w:r>
              <w:rPr>
                <w:rFonts w:cstheme="minorHAnsi"/>
                <w:sz w:val="20"/>
                <w:lang w:val="kk"/>
              </w:rPr>
              <w:t>Абильдинова К.</w:t>
            </w:r>
          </w:p>
        </w:tc>
        <w:tc>
          <w:tcPr>
            <w:tcW w:w="1418" w:type="dxa"/>
            <w:tcBorders>
              <w:top w:val="nil"/>
            </w:tcBorders>
          </w:tcPr>
          <w:p w14:paraId="22C9745D" w14:textId="77777777" w:rsidR="006319A2" w:rsidRPr="008572A2" w:rsidRDefault="006319A2" w:rsidP="006319A2">
            <w:pPr>
              <w:pStyle w:val="TableText"/>
              <w:rPr>
                <w:rFonts w:cstheme="minorHAnsi"/>
                <w:sz w:val="20"/>
              </w:rPr>
            </w:pPr>
            <w:r>
              <w:rPr>
                <w:rFonts w:cstheme="minorHAnsi"/>
                <w:sz w:val="20"/>
                <w:lang w:val="kk"/>
              </w:rPr>
              <w:t>1.0</w:t>
            </w:r>
          </w:p>
        </w:tc>
        <w:tc>
          <w:tcPr>
            <w:tcW w:w="5249" w:type="dxa"/>
            <w:tcBorders>
              <w:top w:val="nil"/>
            </w:tcBorders>
          </w:tcPr>
          <w:p w14:paraId="2581CE28" w14:textId="77777777" w:rsidR="006319A2" w:rsidRPr="008572A2" w:rsidRDefault="006319A2" w:rsidP="006319A2">
            <w:pPr>
              <w:pStyle w:val="TableText"/>
              <w:rPr>
                <w:rFonts w:cstheme="minorHAnsi"/>
                <w:sz w:val="20"/>
              </w:rPr>
            </w:pPr>
            <w:r>
              <w:rPr>
                <w:rFonts w:cstheme="minorHAnsi"/>
                <w:sz w:val="20"/>
                <w:lang w:val="kk"/>
              </w:rPr>
              <w:t>Жаңа құжат</w:t>
            </w:r>
          </w:p>
        </w:tc>
      </w:tr>
      <w:tr w:rsidR="00D93FB7" w:rsidRPr="008572A2" w14:paraId="6FF64C33" w14:textId="77777777" w:rsidTr="00C0322E">
        <w:trPr>
          <w:cantSplit/>
        </w:trPr>
        <w:tc>
          <w:tcPr>
            <w:tcW w:w="1276" w:type="dxa"/>
          </w:tcPr>
          <w:p w14:paraId="3421856C" w14:textId="34478466" w:rsidR="00D93FB7" w:rsidRPr="008572A2" w:rsidRDefault="00D93FB7" w:rsidP="00D93FB7">
            <w:pPr>
              <w:pStyle w:val="TableText"/>
              <w:rPr>
                <w:rFonts w:cstheme="minorHAnsi"/>
                <w:sz w:val="20"/>
              </w:rPr>
            </w:pPr>
          </w:p>
        </w:tc>
        <w:tc>
          <w:tcPr>
            <w:tcW w:w="2126" w:type="dxa"/>
          </w:tcPr>
          <w:p w14:paraId="05084AA4" w14:textId="0C5BAEA4" w:rsidR="00D93FB7" w:rsidRPr="008572A2" w:rsidRDefault="00D93FB7" w:rsidP="00D93FB7">
            <w:pPr>
              <w:pStyle w:val="TableText"/>
              <w:rPr>
                <w:rFonts w:cstheme="minorHAnsi"/>
                <w:sz w:val="20"/>
              </w:rPr>
            </w:pPr>
          </w:p>
        </w:tc>
        <w:tc>
          <w:tcPr>
            <w:tcW w:w="1418" w:type="dxa"/>
          </w:tcPr>
          <w:p w14:paraId="2A243738" w14:textId="7531A389" w:rsidR="00D93FB7" w:rsidRPr="008572A2" w:rsidRDefault="00D93FB7" w:rsidP="00D93FB7">
            <w:pPr>
              <w:pStyle w:val="TableText"/>
              <w:rPr>
                <w:rFonts w:cstheme="minorHAnsi"/>
                <w:sz w:val="20"/>
              </w:rPr>
            </w:pPr>
          </w:p>
        </w:tc>
        <w:tc>
          <w:tcPr>
            <w:tcW w:w="5249" w:type="dxa"/>
          </w:tcPr>
          <w:p w14:paraId="4A671751" w14:textId="5DCBF98E" w:rsidR="00D93FB7" w:rsidRPr="008572A2" w:rsidRDefault="00D93FB7" w:rsidP="00D93FB7">
            <w:pPr>
              <w:pStyle w:val="TableText"/>
              <w:jc w:val="both"/>
              <w:rPr>
                <w:rFonts w:cstheme="minorHAnsi"/>
                <w:sz w:val="20"/>
              </w:rPr>
            </w:pPr>
          </w:p>
        </w:tc>
      </w:tr>
      <w:tr w:rsidR="005D3570" w:rsidRPr="008572A2" w14:paraId="2A71D83A" w14:textId="77777777" w:rsidTr="00C0322E">
        <w:trPr>
          <w:cantSplit/>
        </w:trPr>
        <w:tc>
          <w:tcPr>
            <w:tcW w:w="1276" w:type="dxa"/>
          </w:tcPr>
          <w:p w14:paraId="56D62F32" w14:textId="32D747E8" w:rsidR="005D3570" w:rsidRPr="008572A2" w:rsidRDefault="005D3570" w:rsidP="005D3570">
            <w:pPr>
              <w:pStyle w:val="TableText"/>
              <w:rPr>
                <w:sz w:val="20"/>
              </w:rPr>
            </w:pPr>
          </w:p>
        </w:tc>
        <w:tc>
          <w:tcPr>
            <w:tcW w:w="2126" w:type="dxa"/>
          </w:tcPr>
          <w:p w14:paraId="71DD75F1" w14:textId="59ABE75A" w:rsidR="005D3570" w:rsidRPr="008572A2" w:rsidRDefault="005D3570" w:rsidP="005D3570">
            <w:pPr>
              <w:pStyle w:val="TableText"/>
              <w:rPr>
                <w:sz w:val="20"/>
              </w:rPr>
            </w:pPr>
          </w:p>
        </w:tc>
        <w:tc>
          <w:tcPr>
            <w:tcW w:w="1418" w:type="dxa"/>
          </w:tcPr>
          <w:p w14:paraId="58028427" w14:textId="3BCD9A79" w:rsidR="005D3570" w:rsidRPr="008572A2" w:rsidRDefault="005D3570" w:rsidP="005D3570">
            <w:pPr>
              <w:pStyle w:val="TableText"/>
              <w:rPr>
                <w:sz w:val="20"/>
              </w:rPr>
            </w:pPr>
          </w:p>
        </w:tc>
        <w:tc>
          <w:tcPr>
            <w:tcW w:w="5249" w:type="dxa"/>
          </w:tcPr>
          <w:p w14:paraId="7394B1B1" w14:textId="3BEADA83" w:rsidR="005D3570" w:rsidRPr="005D3570" w:rsidRDefault="005D3570" w:rsidP="005D3570">
            <w:pPr>
              <w:pStyle w:val="TableText"/>
              <w:jc w:val="both"/>
              <w:rPr>
                <w:rFonts w:cstheme="minorHAnsi"/>
                <w:sz w:val="20"/>
              </w:rPr>
            </w:pPr>
          </w:p>
        </w:tc>
      </w:tr>
      <w:tr w:rsidR="00597210" w:rsidRPr="008572A2" w14:paraId="7DB6790D" w14:textId="77777777" w:rsidTr="00C0322E">
        <w:trPr>
          <w:cantSplit/>
        </w:trPr>
        <w:tc>
          <w:tcPr>
            <w:tcW w:w="1276" w:type="dxa"/>
          </w:tcPr>
          <w:p w14:paraId="6C80E589" w14:textId="3E7670E9" w:rsidR="00597210" w:rsidRPr="008572A2" w:rsidRDefault="00597210" w:rsidP="00597210">
            <w:pPr>
              <w:pStyle w:val="TableText"/>
              <w:rPr>
                <w:sz w:val="20"/>
              </w:rPr>
            </w:pPr>
          </w:p>
        </w:tc>
        <w:tc>
          <w:tcPr>
            <w:tcW w:w="2126" w:type="dxa"/>
          </w:tcPr>
          <w:p w14:paraId="27F2A904" w14:textId="07D62C84" w:rsidR="00597210" w:rsidRPr="008572A2" w:rsidRDefault="00597210" w:rsidP="00597210">
            <w:pPr>
              <w:pStyle w:val="TableText"/>
              <w:rPr>
                <w:sz w:val="20"/>
              </w:rPr>
            </w:pPr>
          </w:p>
        </w:tc>
        <w:tc>
          <w:tcPr>
            <w:tcW w:w="1418" w:type="dxa"/>
          </w:tcPr>
          <w:p w14:paraId="234AB5D4" w14:textId="5BD14F25" w:rsidR="00597210" w:rsidRPr="008572A2" w:rsidRDefault="00597210" w:rsidP="00597210">
            <w:pPr>
              <w:pStyle w:val="TableText"/>
              <w:rPr>
                <w:sz w:val="20"/>
              </w:rPr>
            </w:pPr>
          </w:p>
        </w:tc>
        <w:tc>
          <w:tcPr>
            <w:tcW w:w="5249" w:type="dxa"/>
          </w:tcPr>
          <w:p w14:paraId="042E4269" w14:textId="07EE4B74" w:rsidR="00597210" w:rsidRPr="008572A2" w:rsidRDefault="00597210" w:rsidP="00597210">
            <w:pPr>
              <w:pStyle w:val="TableText"/>
              <w:jc w:val="both"/>
              <w:rPr>
                <w:sz w:val="20"/>
              </w:rPr>
            </w:pPr>
          </w:p>
        </w:tc>
      </w:tr>
      <w:tr w:rsidR="00180DA9" w:rsidRPr="008572A2" w14:paraId="20285802" w14:textId="77777777" w:rsidTr="00C0322E">
        <w:trPr>
          <w:cantSplit/>
        </w:trPr>
        <w:tc>
          <w:tcPr>
            <w:tcW w:w="1276" w:type="dxa"/>
          </w:tcPr>
          <w:p w14:paraId="5C4EEFCB" w14:textId="7D2FE065" w:rsidR="00180DA9" w:rsidRPr="008572A2" w:rsidRDefault="00180DA9" w:rsidP="00180DA9">
            <w:pPr>
              <w:pStyle w:val="TableText"/>
              <w:rPr>
                <w:sz w:val="20"/>
              </w:rPr>
            </w:pPr>
          </w:p>
        </w:tc>
        <w:tc>
          <w:tcPr>
            <w:tcW w:w="2126" w:type="dxa"/>
          </w:tcPr>
          <w:p w14:paraId="5B521330" w14:textId="14863F1C" w:rsidR="00180DA9" w:rsidRPr="008572A2" w:rsidRDefault="00180DA9" w:rsidP="00180DA9">
            <w:pPr>
              <w:pStyle w:val="TableText"/>
              <w:rPr>
                <w:sz w:val="20"/>
              </w:rPr>
            </w:pPr>
          </w:p>
        </w:tc>
        <w:tc>
          <w:tcPr>
            <w:tcW w:w="1418" w:type="dxa"/>
          </w:tcPr>
          <w:p w14:paraId="76B70D79" w14:textId="1E288BC1" w:rsidR="00180DA9" w:rsidRPr="008572A2" w:rsidRDefault="00180DA9" w:rsidP="00180DA9">
            <w:pPr>
              <w:pStyle w:val="TableText"/>
              <w:rPr>
                <w:sz w:val="20"/>
              </w:rPr>
            </w:pPr>
          </w:p>
        </w:tc>
        <w:tc>
          <w:tcPr>
            <w:tcW w:w="5249" w:type="dxa"/>
          </w:tcPr>
          <w:p w14:paraId="678CD084" w14:textId="60D673E2" w:rsidR="00180DA9" w:rsidRPr="008572A2" w:rsidRDefault="00180DA9" w:rsidP="00180DA9">
            <w:pPr>
              <w:pStyle w:val="TableText"/>
              <w:jc w:val="both"/>
              <w:rPr>
                <w:rFonts w:cstheme="minorHAnsi"/>
                <w:sz w:val="20"/>
              </w:rPr>
            </w:pPr>
          </w:p>
        </w:tc>
      </w:tr>
      <w:tr w:rsidR="003D67CD" w:rsidRPr="008572A2" w14:paraId="45D66C4C" w14:textId="77777777" w:rsidTr="00C0322E">
        <w:trPr>
          <w:cantSplit/>
        </w:trPr>
        <w:tc>
          <w:tcPr>
            <w:tcW w:w="1276" w:type="dxa"/>
          </w:tcPr>
          <w:p w14:paraId="46C50876" w14:textId="29430216" w:rsidR="003D67CD" w:rsidRPr="008572A2" w:rsidRDefault="003D67CD" w:rsidP="003D67CD">
            <w:pPr>
              <w:pStyle w:val="TableText"/>
              <w:rPr>
                <w:sz w:val="20"/>
              </w:rPr>
            </w:pPr>
          </w:p>
        </w:tc>
        <w:tc>
          <w:tcPr>
            <w:tcW w:w="2126" w:type="dxa"/>
          </w:tcPr>
          <w:p w14:paraId="0FE27881" w14:textId="5B3206FD" w:rsidR="003D67CD" w:rsidRPr="008572A2" w:rsidRDefault="003D67CD" w:rsidP="003D67CD">
            <w:pPr>
              <w:pStyle w:val="TableText"/>
              <w:rPr>
                <w:sz w:val="20"/>
              </w:rPr>
            </w:pPr>
          </w:p>
        </w:tc>
        <w:tc>
          <w:tcPr>
            <w:tcW w:w="1418" w:type="dxa"/>
          </w:tcPr>
          <w:p w14:paraId="7E3593F9" w14:textId="6686C49F" w:rsidR="003D67CD" w:rsidRPr="008572A2" w:rsidRDefault="003D67CD" w:rsidP="003D67CD">
            <w:pPr>
              <w:pStyle w:val="TableText"/>
              <w:rPr>
                <w:sz w:val="20"/>
              </w:rPr>
            </w:pPr>
          </w:p>
        </w:tc>
        <w:tc>
          <w:tcPr>
            <w:tcW w:w="5249" w:type="dxa"/>
          </w:tcPr>
          <w:p w14:paraId="687AB09D" w14:textId="30C090FB" w:rsidR="003D67CD" w:rsidRPr="008572A2" w:rsidRDefault="003D67CD" w:rsidP="003D67CD">
            <w:pPr>
              <w:pStyle w:val="TableText"/>
              <w:jc w:val="both"/>
              <w:rPr>
                <w:sz w:val="20"/>
              </w:rPr>
            </w:pPr>
          </w:p>
        </w:tc>
      </w:tr>
      <w:tr w:rsidR="004242C5" w:rsidRPr="008572A2" w14:paraId="429CFC24" w14:textId="77777777" w:rsidTr="00C0322E">
        <w:trPr>
          <w:cantSplit/>
        </w:trPr>
        <w:tc>
          <w:tcPr>
            <w:tcW w:w="1276" w:type="dxa"/>
          </w:tcPr>
          <w:p w14:paraId="4E0583B7" w14:textId="7C3752E3" w:rsidR="004242C5" w:rsidRPr="004242C5" w:rsidRDefault="004242C5" w:rsidP="004242C5">
            <w:pPr>
              <w:pStyle w:val="TableText"/>
              <w:rPr>
                <w:sz w:val="20"/>
              </w:rPr>
            </w:pPr>
          </w:p>
        </w:tc>
        <w:tc>
          <w:tcPr>
            <w:tcW w:w="2126" w:type="dxa"/>
          </w:tcPr>
          <w:p w14:paraId="449AD0BB" w14:textId="0196408F" w:rsidR="004242C5" w:rsidRPr="008572A2" w:rsidRDefault="004242C5" w:rsidP="004242C5">
            <w:pPr>
              <w:pStyle w:val="TableText"/>
              <w:rPr>
                <w:sz w:val="20"/>
              </w:rPr>
            </w:pPr>
          </w:p>
        </w:tc>
        <w:tc>
          <w:tcPr>
            <w:tcW w:w="1418" w:type="dxa"/>
          </w:tcPr>
          <w:p w14:paraId="02467A31" w14:textId="2E1548CA" w:rsidR="004242C5" w:rsidRPr="004242C5" w:rsidRDefault="004242C5" w:rsidP="004242C5">
            <w:pPr>
              <w:pStyle w:val="TableText"/>
              <w:rPr>
                <w:sz w:val="20"/>
              </w:rPr>
            </w:pPr>
          </w:p>
        </w:tc>
        <w:tc>
          <w:tcPr>
            <w:tcW w:w="5249" w:type="dxa"/>
          </w:tcPr>
          <w:p w14:paraId="64CA5EA0" w14:textId="0AB3C83B" w:rsidR="004242C5" w:rsidRPr="008572A2" w:rsidRDefault="004242C5" w:rsidP="004242C5">
            <w:pPr>
              <w:pStyle w:val="TableText"/>
              <w:jc w:val="both"/>
              <w:rPr>
                <w:sz w:val="20"/>
              </w:rPr>
            </w:pPr>
          </w:p>
        </w:tc>
      </w:tr>
      <w:tr w:rsidR="00D87402" w:rsidRPr="008572A2" w14:paraId="139A9D52" w14:textId="77777777" w:rsidTr="00C0322E">
        <w:trPr>
          <w:cantSplit/>
        </w:trPr>
        <w:tc>
          <w:tcPr>
            <w:tcW w:w="1276" w:type="dxa"/>
          </w:tcPr>
          <w:p w14:paraId="1B81BDA8" w14:textId="3E591123" w:rsidR="00D87402" w:rsidRPr="008572A2" w:rsidRDefault="00D87402" w:rsidP="00D87402">
            <w:pPr>
              <w:pStyle w:val="TableText"/>
              <w:rPr>
                <w:sz w:val="20"/>
              </w:rPr>
            </w:pPr>
          </w:p>
        </w:tc>
        <w:tc>
          <w:tcPr>
            <w:tcW w:w="2126" w:type="dxa"/>
          </w:tcPr>
          <w:p w14:paraId="5B55A1EF" w14:textId="721C2F8C" w:rsidR="00D87402" w:rsidRPr="008572A2" w:rsidRDefault="00D87402" w:rsidP="00D87402">
            <w:pPr>
              <w:pStyle w:val="TableText"/>
              <w:rPr>
                <w:sz w:val="20"/>
              </w:rPr>
            </w:pPr>
          </w:p>
        </w:tc>
        <w:tc>
          <w:tcPr>
            <w:tcW w:w="1418" w:type="dxa"/>
          </w:tcPr>
          <w:p w14:paraId="7F3227BC" w14:textId="00345136" w:rsidR="00D87402" w:rsidRPr="008572A2" w:rsidRDefault="00D87402" w:rsidP="00D87402">
            <w:pPr>
              <w:pStyle w:val="TableText"/>
              <w:rPr>
                <w:sz w:val="20"/>
              </w:rPr>
            </w:pPr>
          </w:p>
        </w:tc>
        <w:tc>
          <w:tcPr>
            <w:tcW w:w="5249" w:type="dxa"/>
          </w:tcPr>
          <w:p w14:paraId="422B564D" w14:textId="7173BD5B" w:rsidR="00D87402" w:rsidRPr="008572A2" w:rsidRDefault="00D87402" w:rsidP="00D87402">
            <w:pPr>
              <w:pStyle w:val="TableText"/>
              <w:jc w:val="both"/>
              <w:rPr>
                <w:sz w:val="20"/>
              </w:rPr>
            </w:pPr>
          </w:p>
        </w:tc>
      </w:tr>
      <w:tr w:rsidR="001512D4" w:rsidRPr="008572A2" w14:paraId="65C0D42E" w14:textId="77777777" w:rsidTr="00C0322E">
        <w:trPr>
          <w:cantSplit/>
        </w:trPr>
        <w:tc>
          <w:tcPr>
            <w:tcW w:w="1276" w:type="dxa"/>
          </w:tcPr>
          <w:p w14:paraId="2D9201FF" w14:textId="2EB59E91" w:rsidR="001512D4" w:rsidRPr="008572A2" w:rsidRDefault="001512D4" w:rsidP="001512D4">
            <w:pPr>
              <w:pStyle w:val="TableText"/>
              <w:rPr>
                <w:sz w:val="20"/>
              </w:rPr>
            </w:pPr>
          </w:p>
        </w:tc>
        <w:tc>
          <w:tcPr>
            <w:tcW w:w="2126" w:type="dxa"/>
          </w:tcPr>
          <w:p w14:paraId="556357BF" w14:textId="341F4562" w:rsidR="001512D4" w:rsidRPr="008572A2" w:rsidRDefault="001512D4" w:rsidP="001512D4">
            <w:pPr>
              <w:pStyle w:val="TableText"/>
              <w:rPr>
                <w:sz w:val="20"/>
              </w:rPr>
            </w:pPr>
          </w:p>
        </w:tc>
        <w:tc>
          <w:tcPr>
            <w:tcW w:w="1418" w:type="dxa"/>
          </w:tcPr>
          <w:p w14:paraId="5F2A187F" w14:textId="02814421" w:rsidR="001512D4" w:rsidRPr="008572A2" w:rsidRDefault="001512D4" w:rsidP="001512D4">
            <w:pPr>
              <w:pStyle w:val="TableText"/>
              <w:rPr>
                <w:sz w:val="20"/>
              </w:rPr>
            </w:pPr>
          </w:p>
        </w:tc>
        <w:tc>
          <w:tcPr>
            <w:tcW w:w="5249" w:type="dxa"/>
          </w:tcPr>
          <w:p w14:paraId="6CFA9F5E" w14:textId="79F33691" w:rsidR="001512D4" w:rsidRPr="008572A2" w:rsidRDefault="001512D4" w:rsidP="001512D4">
            <w:pPr>
              <w:pStyle w:val="TableText"/>
              <w:jc w:val="both"/>
              <w:rPr>
                <w:sz w:val="20"/>
              </w:rPr>
            </w:pPr>
          </w:p>
        </w:tc>
      </w:tr>
      <w:tr w:rsidR="001512D4" w:rsidRPr="008572A2" w14:paraId="4F60EB85" w14:textId="77777777" w:rsidTr="00C0322E">
        <w:trPr>
          <w:cantSplit/>
        </w:trPr>
        <w:tc>
          <w:tcPr>
            <w:tcW w:w="1276" w:type="dxa"/>
          </w:tcPr>
          <w:p w14:paraId="3198CC71" w14:textId="536D4F7F" w:rsidR="001512D4" w:rsidRPr="008572A2" w:rsidRDefault="001512D4" w:rsidP="001512D4">
            <w:pPr>
              <w:pStyle w:val="TableText"/>
              <w:rPr>
                <w:sz w:val="20"/>
              </w:rPr>
            </w:pPr>
          </w:p>
        </w:tc>
        <w:tc>
          <w:tcPr>
            <w:tcW w:w="2126" w:type="dxa"/>
          </w:tcPr>
          <w:p w14:paraId="4DE7DBD3" w14:textId="2B5ABF65" w:rsidR="001512D4" w:rsidRPr="008572A2" w:rsidRDefault="001512D4" w:rsidP="001512D4">
            <w:pPr>
              <w:pStyle w:val="TableText"/>
              <w:rPr>
                <w:sz w:val="20"/>
              </w:rPr>
            </w:pPr>
          </w:p>
        </w:tc>
        <w:tc>
          <w:tcPr>
            <w:tcW w:w="1418" w:type="dxa"/>
          </w:tcPr>
          <w:p w14:paraId="52E90026" w14:textId="395274E1" w:rsidR="001512D4" w:rsidRPr="00D93FB7" w:rsidRDefault="001512D4" w:rsidP="001512D4">
            <w:pPr>
              <w:pStyle w:val="TableText"/>
              <w:rPr>
                <w:sz w:val="20"/>
              </w:rPr>
            </w:pPr>
          </w:p>
        </w:tc>
        <w:tc>
          <w:tcPr>
            <w:tcW w:w="5249" w:type="dxa"/>
          </w:tcPr>
          <w:p w14:paraId="4FB78B1E" w14:textId="0890E29E" w:rsidR="001512D4" w:rsidRPr="008572A2" w:rsidRDefault="001512D4" w:rsidP="001512D4">
            <w:pPr>
              <w:pStyle w:val="TableText"/>
              <w:jc w:val="both"/>
              <w:rPr>
                <w:sz w:val="20"/>
              </w:rPr>
            </w:pPr>
          </w:p>
        </w:tc>
      </w:tr>
      <w:tr w:rsidR="00D07E67" w:rsidRPr="008572A2" w14:paraId="5EC7A786" w14:textId="77777777" w:rsidTr="00C0322E">
        <w:trPr>
          <w:cantSplit/>
        </w:trPr>
        <w:tc>
          <w:tcPr>
            <w:tcW w:w="1276" w:type="dxa"/>
          </w:tcPr>
          <w:p w14:paraId="1A685D45" w14:textId="289AFBC4" w:rsidR="00D07E67" w:rsidRPr="008572A2" w:rsidRDefault="00D07E67" w:rsidP="00D07E67">
            <w:pPr>
              <w:pStyle w:val="TableText"/>
              <w:rPr>
                <w:sz w:val="20"/>
              </w:rPr>
            </w:pPr>
          </w:p>
        </w:tc>
        <w:tc>
          <w:tcPr>
            <w:tcW w:w="2126" w:type="dxa"/>
          </w:tcPr>
          <w:p w14:paraId="30CECE73" w14:textId="453F4DDD" w:rsidR="00D07E67" w:rsidRPr="008572A2" w:rsidRDefault="00D07E67" w:rsidP="00D07E67">
            <w:pPr>
              <w:pStyle w:val="TableText"/>
              <w:rPr>
                <w:sz w:val="20"/>
              </w:rPr>
            </w:pPr>
          </w:p>
        </w:tc>
        <w:tc>
          <w:tcPr>
            <w:tcW w:w="1418" w:type="dxa"/>
          </w:tcPr>
          <w:p w14:paraId="08D2D5F7" w14:textId="55D7720D" w:rsidR="00D07E67" w:rsidRPr="008572A2" w:rsidRDefault="00D07E67" w:rsidP="00D07E67">
            <w:pPr>
              <w:pStyle w:val="TableText"/>
              <w:rPr>
                <w:sz w:val="20"/>
              </w:rPr>
            </w:pPr>
          </w:p>
        </w:tc>
        <w:tc>
          <w:tcPr>
            <w:tcW w:w="5249" w:type="dxa"/>
          </w:tcPr>
          <w:p w14:paraId="1B672373" w14:textId="238F91C2" w:rsidR="00D07E67" w:rsidRPr="008572A2" w:rsidRDefault="00D07E67" w:rsidP="00D07E67">
            <w:pPr>
              <w:pStyle w:val="TableText"/>
              <w:jc w:val="both"/>
              <w:rPr>
                <w:sz w:val="20"/>
              </w:rPr>
            </w:pPr>
          </w:p>
        </w:tc>
      </w:tr>
      <w:tr w:rsidR="00BD681B" w:rsidRPr="008572A2" w14:paraId="4008E6C0" w14:textId="77777777" w:rsidTr="00C0322E">
        <w:trPr>
          <w:cantSplit/>
        </w:trPr>
        <w:tc>
          <w:tcPr>
            <w:tcW w:w="1276" w:type="dxa"/>
          </w:tcPr>
          <w:p w14:paraId="0C3E93CB" w14:textId="7F0E8037" w:rsidR="00BD681B" w:rsidRDefault="00BD681B" w:rsidP="00BD681B">
            <w:pPr>
              <w:pStyle w:val="TableText"/>
              <w:rPr>
                <w:sz w:val="20"/>
              </w:rPr>
            </w:pPr>
          </w:p>
        </w:tc>
        <w:tc>
          <w:tcPr>
            <w:tcW w:w="2126" w:type="dxa"/>
          </w:tcPr>
          <w:p w14:paraId="57B881CD" w14:textId="3F496E05" w:rsidR="00BD681B" w:rsidRPr="008572A2" w:rsidRDefault="00BD681B" w:rsidP="00BD681B">
            <w:pPr>
              <w:pStyle w:val="TableText"/>
              <w:rPr>
                <w:rFonts w:cstheme="minorHAnsi"/>
                <w:sz w:val="20"/>
              </w:rPr>
            </w:pPr>
          </w:p>
        </w:tc>
        <w:tc>
          <w:tcPr>
            <w:tcW w:w="1418" w:type="dxa"/>
          </w:tcPr>
          <w:p w14:paraId="5C587202" w14:textId="4D6F3B79" w:rsidR="00BD681B" w:rsidRDefault="00BD681B" w:rsidP="00BD681B">
            <w:pPr>
              <w:pStyle w:val="TableText"/>
              <w:rPr>
                <w:sz w:val="20"/>
              </w:rPr>
            </w:pPr>
          </w:p>
        </w:tc>
        <w:tc>
          <w:tcPr>
            <w:tcW w:w="5249" w:type="dxa"/>
          </w:tcPr>
          <w:p w14:paraId="481A9D14" w14:textId="5CB957EE" w:rsidR="00BD681B" w:rsidRDefault="00BD681B" w:rsidP="00BD681B">
            <w:pPr>
              <w:pStyle w:val="TableText"/>
              <w:jc w:val="both"/>
              <w:rPr>
                <w:rFonts w:cstheme="minorHAnsi"/>
                <w:sz w:val="20"/>
              </w:rPr>
            </w:pPr>
          </w:p>
        </w:tc>
      </w:tr>
      <w:tr w:rsidR="009129C6" w:rsidRPr="008572A2" w14:paraId="109851E6" w14:textId="77777777" w:rsidTr="00C0322E">
        <w:trPr>
          <w:cantSplit/>
        </w:trPr>
        <w:tc>
          <w:tcPr>
            <w:tcW w:w="1276" w:type="dxa"/>
          </w:tcPr>
          <w:p w14:paraId="24281167" w14:textId="6A96E0D7" w:rsidR="009129C6" w:rsidRDefault="009129C6" w:rsidP="00BD681B">
            <w:pPr>
              <w:pStyle w:val="TableText"/>
              <w:rPr>
                <w:sz w:val="20"/>
              </w:rPr>
            </w:pPr>
          </w:p>
        </w:tc>
        <w:tc>
          <w:tcPr>
            <w:tcW w:w="2126" w:type="dxa"/>
          </w:tcPr>
          <w:p w14:paraId="30305B49" w14:textId="51C0C01C" w:rsidR="009129C6" w:rsidRPr="008572A2" w:rsidRDefault="009129C6" w:rsidP="00BD681B">
            <w:pPr>
              <w:pStyle w:val="TableText"/>
              <w:rPr>
                <w:rFonts w:cstheme="minorHAnsi"/>
                <w:sz w:val="20"/>
              </w:rPr>
            </w:pPr>
          </w:p>
        </w:tc>
        <w:tc>
          <w:tcPr>
            <w:tcW w:w="1418" w:type="dxa"/>
          </w:tcPr>
          <w:p w14:paraId="4A2AC235" w14:textId="12012A4E" w:rsidR="009129C6" w:rsidRDefault="009129C6" w:rsidP="00BD681B">
            <w:pPr>
              <w:pStyle w:val="TableText"/>
              <w:rPr>
                <w:sz w:val="20"/>
              </w:rPr>
            </w:pPr>
          </w:p>
        </w:tc>
        <w:tc>
          <w:tcPr>
            <w:tcW w:w="5249" w:type="dxa"/>
          </w:tcPr>
          <w:p w14:paraId="6569380E" w14:textId="6A59CC58" w:rsidR="009129C6" w:rsidRDefault="009129C6" w:rsidP="00BD681B">
            <w:pPr>
              <w:pStyle w:val="TableText"/>
              <w:jc w:val="both"/>
              <w:rPr>
                <w:rFonts w:cstheme="minorHAnsi"/>
                <w:sz w:val="20"/>
              </w:rPr>
            </w:pPr>
          </w:p>
        </w:tc>
      </w:tr>
      <w:tr w:rsidR="00444F10" w:rsidRPr="008572A2" w14:paraId="27CDB52E" w14:textId="77777777" w:rsidTr="00C0322E">
        <w:trPr>
          <w:cantSplit/>
        </w:trPr>
        <w:tc>
          <w:tcPr>
            <w:tcW w:w="1276" w:type="dxa"/>
          </w:tcPr>
          <w:p w14:paraId="4C513BAB" w14:textId="4E0FF2BA" w:rsidR="00444F10" w:rsidRDefault="00444F10" w:rsidP="00BD681B">
            <w:pPr>
              <w:pStyle w:val="TableText"/>
              <w:rPr>
                <w:sz w:val="20"/>
              </w:rPr>
            </w:pPr>
          </w:p>
        </w:tc>
        <w:tc>
          <w:tcPr>
            <w:tcW w:w="2126" w:type="dxa"/>
          </w:tcPr>
          <w:p w14:paraId="636AEDAE" w14:textId="19D9A808" w:rsidR="00444F10" w:rsidRDefault="00444F10" w:rsidP="00BD681B">
            <w:pPr>
              <w:pStyle w:val="TableText"/>
              <w:rPr>
                <w:rFonts w:cstheme="minorHAnsi"/>
                <w:sz w:val="20"/>
              </w:rPr>
            </w:pPr>
          </w:p>
        </w:tc>
        <w:tc>
          <w:tcPr>
            <w:tcW w:w="1418" w:type="dxa"/>
          </w:tcPr>
          <w:p w14:paraId="182D0EE5" w14:textId="608CEFD5" w:rsidR="00444F10" w:rsidRDefault="00444F10" w:rsidP="00BD681B">
            <w:pPr>
              <w:pStyle w:val="TableText"/>
              <w:rPr>
                <w:sz w:val="20"/>
              </w:rPr>
            </w:pPr>
          </w:p>
        </w:tc>
        <w:tc>
          <w:tcPr>
            <w:tcW w:w="5249" w:type="dxa"/>
          </w:tcPr>
          <w:p w14:paraId="13A12323" w14:textId="393C7CCF" w:rsidR="00444F10" w:rsidRDefault="00444F10" w:rsidP="00BD681B">
            <w:pPr>
              <w:pStyle w:val="TableText"/>
              <w:jc w:val="both"/>
              <w:rPr>
                <w:rFonts w:cstheme="minorHAnsi"/>
                <w:sz w:val="20"/>
              </w:rPr>
            </w:pPr>
          </w:p>
        </w:tc>
      </w:tr>
      <w:tr w:rsidR="00E874F2" w:rsidRPr="008572A2" w14:paraId="1A79AC82" w14:textId="77777777" w:rsidTr="00C0322E">
        <w:trPr>
          <w:cantSplit/>
        </w:trPr>
        <w:tc>
          <w:tcPr>
            <w:tcW w:w="1276" w:type="dxa"/>
          </w:tcPr>
          <w:p w14:paraId="5B4C712C" w14:textId="71F0261B" w:rsidR="00E874F2" w:rsidRPr="00E874F2" w:rsidRDefault="00E874F2" w:rsidP="00BD681B">
            <w:pPr>
              <w:pStyle w:val="TableText"/>
              <w:rPr>
                <w:sz w:val="20"/>
              </w:rPr>
            </w:pPr>
          </w:p>
        </w:tc>
        <w:tc>
          <w:tcPr>
            <w:tcW w:w="2126" w:type="dxa"/>
          </w:tcPr>
          <w:p w14:paraId="1E9E7E60" w14:textId="20C99F47" w:rsidR="00E874F2" w:rsidRPr="00E874F2" w:rsidRDefault="00E874F2" w:rsidP="00BD681B">
            <w:pPr>
              <w:pStyle w:val="TableText"/>
              <w:rPr>
                <w:rFonts w:cstheme="minorHAnsi"/>
                <w:sz w:val="20"/>
              </w:rPr>
            </w:pPr>
          </w:p>
        </w:tc>
        <w:tc>
          <w:tcPr>
            <w:tcW w:w="1418" w:type="dxa"/>
          </w:tcPr>
          <w:p w14:paraId="4162F71A" w14:textId="24670F7B" w:rsidR="00E874F2" w:rsidRDefault="00E874F2" w:rsidP="00BD681B">
            <w:pPr>
              <w:pStyle w:val="TableText"/>
              <w:rPr>
                <w:sz w:val="20"/>
              </w:rPr>
            </w:pPr>
          </w:p>
        </w:tc>
        <w:tc>
          <w:tcPr>
            <w:tcW w:w="5249" w:type="dxa"/>
          </w:tcPr>
          <w:p w14:paraId="0CAE6C34" w14:textId="54DFAFC6" w:rsidR="00E874F2" w:rsidRDefault="00E874F2" w:rsidP="00BD681B">
            <w:pPr>
              <w:pStyle w:val="TableText"/>
              <w:jc w:val="both"/>
              <w:rPr>
                <w:rFonts w:cstheme="minorHAnsi"/>
                <w:sz w:val="20"/>
              </w:rPr>
            </w:pPr>
          </w:p>
        </w:tc>
      </w:tr>
      <w:tr w:rsidR="00BF6B19" w:rsidRPr="008572A2" w14:paraId="41D83225" w14:textId="77777777" w:rsidTr="00C0322E">
        <w:trPr>
          <w:cantSplit/>
        </w:trPr>
        <w:tc>
          <w:tcPr>
            <w:tcW w:w="1276" w:type="dxa"/>
          </w:tcPr>
          <w:p w14:paraId="16B649C3" w14:textId="3A507055" w:rsidR="00BF6B19" w:rsidRPr="00FC07E3" w:rsidRDefault="00BF6B19" w:rsidP="00BD681B">
            <w:pPr>
              <w:pStyle w:val="TableText"/>
              <w:rPr>
                <w:sz w:val="20"/>
              </w:rPr>
            </w:pPr>
          </w:p>
        </w:tc>
        <w:tc>
          <w:tcPr>
            <w:tcW w:w="2126" w:type="dxa"/>
          </w:tcPr>
          <w:p w14:paraId="6A3885FE" w14:textId="105C26FD" w:rsidR="00BF6B19" w:rsidRPr="00FC07E3" w:rsidRDefault="00BF6B19" w:rsidP="00BD681B">
            <w:pPr>
              <w:pStyle w:val="TableText"/>
              <w:rPr>
                <w:rFonts w:cstheme="minorHAnsi"/>
                <w:sz w:val="20"/>
              </w:rPr>
            </w:pPr>
          </w:p>
        </w:tc>
        <w:tc>
          <w:tcPr>
            <w:tcW w:w="1418" w:type="dxa"/>
          </w:tcPr>
          <w:p w14:paraId="15795E68" w14:textId="10AE78C7" w:rsidR="00BF6B19" w:rsidRDefault="00BF6B19" w:rsidP="00BD681B">
            <w:pPr>
              <w:pStyle w:val="TableText"/>
              <w:rPr>
                <w:sz w:val="20"/>
              </w:rPr>
            </w:pPr>
          </w:p>
        </w:tc>
        <w:tc>
          <w:tcPr>
            <w:tcW w:w="5249" w:type="dxa"/>
          </w:tcPr>
          <w:p w14:paraId="6C277C4B" w14:textId="24F2C64F" w:rsidR="00BF6B19" w:rsidRPr="00BF6B19" w:rsidRDefault="00BF6B19" w:rsidP="00BD681B">
            <w:pPr>
              <w:pStyle w:val="TableText"/>
              <w:jc w:val="both"/>
              <w:rPr>
                <w:rFonts w:cstheme="minorHAnsi"/>
                <w:sz w:val="20"/>
              </w:rPr>
            </w:pPr>
          </w:p>
        </w:tc>
      </w:tr>
      <w:tr w:rsidR="008A38CE" w:rsidRPr="008572A2" w14:paraId="216D63E2" w14:textId="77777777" w:rsidTr="00C0322E">
        <w:trPr>
          <w:cantSplit/>
        </w:trPr>
        <w:tc>
          <w:tcPr>
            <w:tcW w:w="1276" w:type="dxa"/>
          </w:tcPr>
          <w:p w14:paraId="4A9B7628" w14:textId="32885607" w:rsidR="008A38CE" w:rsidRDefault="008A38CE" w:rsidP="008A38CE">
            <w:pPr>
              <w:pStyle w:val="TableText"/>
              <w:rPr>
                <w:sz w:val="20"/>
              </w:rPr>
            </w:pPr>
          </w:p>
        </w:tc>
        <w:tc>
          <w:tcPr>
            <w:tcW w:w="2126" w:type="dxa"/>
          </w:tcPr>
          <w:p w14:paraId="4910BC70" w14:textId="4DEA59EA" w:rsidR="008A38CE" w:rsidRDefault="008A38CE" w:rsidP="008A38CE">
            <w:pPr>
              <w:pStyle w:val="TableText"/>
              <w:rPr>
                <w:rFonts w:cstheme="minorHAnsi"/>
                <w:sz w:val="20"/>
              </w:rPr>
            </w:pPr>
          </w:p>
        </w:tc>
        <w:tc>
          <w:tcPr>
            <w:tcW w:w="1418" w:type="dxa"/>
          </w:tcPr>
          <w:p w14:paraId="221A01B6" w14:textId="7A454163" w:rsidR="008A38CE" w:rsidRDefault="008A38CE" w:rsidP="008A38CE">
            <w:pPr>
              <w:pStyle w:val="TableText"/>
              <w:rPr>
                <w:sz w:val="20"/>
              </w:rPr>
            </w:pPr>
          </w:p>
        </w:tc>
        <w:tc>
          <w:tcPr>
            <w:tcW w:w="5249" w:type="dxa"/>
          </w:tcPr>
          <w:p w14:paraId="5AC0619B" w14:textId="3AF23E1A" w:rsidR="008A38CE" w:rsidRPr="008A38CE" w:rsidRDefault="008A38CE" w:rsidP="008A38CE">
            <w:pPr>
              <w:pStyle w:val="TableText"/>
              <w:jc w:val="both"/>
              <w:rPr>
                <w:rFonts w:cstheme="minorHAnsi"/>
                <w:sz w:val="20"/>
              </w:rPr>
            </w:pPr>
          </w:p>
        </w:tc>
      </w:tr>
      <w:tr w:rsidR="002174FF" w:rsidRPr="008572A2" w14:paraId="3AE8CAA0" w14:textId="77777777" w:rsidTr="00C0322E">
        <w:trPr>
          <w:cantSplit/>
        </w:trPr>
        <w:tc>
          <w:tcPr>
            <w:tcW w:w="1276" w:type="dxa"/>
          </w:tcPr>
          <w:p w14:paraId="4573D9DA" w14:textId="1CD9C315" w:rsidR="002174FF" w:rsidRPr="002174FF" w:rsidRDefault="002174FF" w:rsidP="002174FF">
            <w:pPr>
              <w:pStyle w:val="TableText"/>
              <w:rPr>
                <w:sz w:val="20"/>
              </w:rPr>
            </w:pPr>
          </w:p>
        </w:tc>
        <w:tc>
          <w:tcPr>
            <w:tcW w:w="2126" w:type="dxa"/>
          </w:tcPr>
          <w:p w14:paraId="087955EB" w14:textId="60CFBEDB" w:rsidR="002174FF" w:rsidRDefault="002174FF" w:rsidP="002174FF">
            <w:pPr>
              <w:pStyle w:val="TableText"/>
              <w:rPr>
                <w:rFonts w:cstheme="minorHAnsi"/>
                <w:sz w:val="20"/>
              </w:rPr>
            </w:pPr>
          </w:p>
        </w:tc>
        <w:tc>
          <w:tcPr>
            <w:tcW w:w="1418" w:type="dxa"/>
          </w:tcPr>
          <w:p w14:paraId="31E1C40E" w14:textId="7B4352E3" w:rsidR="002174FF" w:rsidRDefault="002174FF" w:rsidP="002174FF">
            <w:pPr>
              <w:pStyle w:val="TableText"/>
              <w:rPr>
                <w:sz w:val="20"/>
              </w:rPr>
            </w:pPr>
          </w:p>
        </w:tc>
        <w:tc>
          <w:tcPr>
            <w:tcW w:w="5249" w:type="dxa"/>
          </w:tcPr>
          <w:p w14:paraId="3D2B22F4" w14:textId="33591339" w:rsidR="002174FF" w:rsidRDefault="002174FF" w:rsidP="002174FF">
            <w:pPr>
              <w:pStyle w:val="TableText"/>
              <w:jc w:val="both"/>
              <w:rPr>
                <w:rFonts w:cstheme="minorHAnsi"/>
                <w:sz w:val="20"/>
              </w:rPr>
            </w:pPr>
          </w:p>
        </w:tc>
      </w:tr>
      <w:tr w:rsidR="00F64CD3" w:rsidRPr="008572A2" w14:paraId="1E3BC682" w14:textId="77777777" w:rsidTr="00C0322E">
        <w:trPr>
          <w:cantSplit/>
        </w:trPr>
        <w:tc>
          <w:tcPr>
            <w:tcW w:w="1276" w:type="dxa"/>
          </w:tcPr>
          <w:p w14:paraId="7768DEAE" w14:textId="5074B80E" w:rsidR="00F64CD3" w:rsidRDefault="00F64CD3" w:rsidP="00F64CD3">
            <w:pPr>
              <w:pStyle w:val="TableText"/>
              <w:rPr>
                <w:sz w:val="20"/>
              </w:rPr>
            </w:pPr>
          </w:p>
        </w:tc>
        <w:tc>
          <w:tcPr>
            <w:tcW w:w="2126" w:type="dxa"/>
          </w:tcPr>
          <w:p w14:paraId="0D33AAA8" w14:textId="02715273" w:rsidR="00F64CD3" w:rsidRDefault="00F64CD3" w:rsidP="00F64CD3">
            <w:pPr>
              <w:pStyle w:val="TableText"/>
              <w:rPr>
                <w:rFonts w:cstheme="minorHAnsi"/>
                <w:sz w:val="20"/>
              </w:rPr>
            </w:pPr>
          </w:p>
        </w:tc>
        <w:tc>
          <w:tcPr>
            <w:tcW w:w="1418" w:type="dxa"/>
          </w:tcPr>
          <w:p w14:paraId="1226A2CF" w14:textId="36BCC228" w:rsidR="00F64CD3" w:rsidRDefault="00F64CD3" w:rsidP="00F64CD3">
            <w:pPr>
              <w:pStyle w:val="TableText"/>
              <w:rPr>
                <w:sz w:val="20"/>
              </w:rPr>
            </w:pPr>
          </w:p>
        </w:tc>
        <w:tc>
          <w:tcPr>
            <w:tcW w:w="5249" w:type="dxa"/>
          </w:tcPr>
          <w:p w14:paraId="6F40A661" w14:textId="691DC934" w:rsidR="00F64CD3" w:rsidRDefault="00F64CD3" w:rsidP="00F64CD3">
            <w:pPr>
              <w:pStyle w:val="TableText"/>
              <w:jc w:val="both"/>
              <w:rPr>
                <w:rFonts w:cstheme="minorHAnsi"/>
                <w:sz w:val="20"/>
              </w:rPr>
            </w:pPr>
          </w:p>
        </w:tc>
      </w:tr>
      <w:tr w:rsidR="006C5234" w:rsidRPr="008572A2" w14:paraId="7B57A0EA" w14:textId="77777777" w:rsidTr="00C0322E">
        <w:trPr>
          <w:cantSplit/>
        </w:trPr>
        <w:tc>
          <w:tcPr>
            <w:tcW w:w="1276" w:type="dxa"/>
          </w:tcPr>
          <w:p w14:paraId="04F5980D" w14:textId="7B2C3A4A" w:rsidR="006C5234" w:rsidRDefault="006C5234" w:rsidP="006C5234">
            <w:pPr>
              <w:pStyle w:val="TableText"/>
              <w:rPr>
                <w:sz w:val="20"/>
              </w:rPr>
            </w:pPr>
          </w:p>
        </w:tc>
        <w:tc>
          <w:tcPr>
            <w:tcW w:w="2126" w:type="dxa"/>
          </w:tcPr>
          <w:p w14:paraId="5CD6EC5C" w14:textId="247016ED" w:rsidR="006C5234" w:rsidRDefault="006C5234" w:rsidP="006C5234">
            <w:pPr>
              <w:pStyle w:val="TableText"/>
              <w:rPr>
                <w:rFonts w:cstheme="minorHAnsi"/>
                <w:sz w:val="20"/>
              </w:rPr>
            </w:pPr>
          </w:p>
        </w:tc>
        <w:tc>
          <w:tcPr>
            <w:tcW w:w="1418" w:type="dxa"/>
          </w:tcPr>
          <w:p w14:paraId="3C3663C2" w14:textId="465776A9" w:rsidR="006C5234" w:rsidRDefault="006C5234" w:rsidP="006C5234">
            <w:pPr>
              <w:pStyle w:val="TableText"/>
              <w:rPr>
                <w:sz w:val="20"/>
              </w:rPr>
            </w:pPr>
          </w:p>
        </w:tc>
        <w:tc>
          <w:tcPr>
            <w:tcW w:w="5249" w:type="dxa"/>
          </w:tcPr>
          <w:p w14:paraId="0D9DD741" w14:textId="28C5C65C" w:rsidR="006C5234" w:rsidRDefault="006C5234" w:rsidP="006C5234">
            <w:pPr>
              <w:pStyle w:val="TableText"/>
              <w:jc w:val="both"/>
              <w:rPr>
                <w:rFonts w:cstheme="minorHAnsi"/>
                <w:sz w:val="20"/>
              </w:rPr>
            </w:pPr>
          </w:p>
        </w:tc>
      </w:tr>
      <w:tr w:rsidR="002A3926" w:rsidRPr="008572A2" w14:paraId="6D40A25E" w14:textId="77777777" w:rsidTr="00C0322E">
        <w:trPr>
          <w:cantSplit/>
        </w:trPr>
        <w:tc>
          <w:tcPr>
            <w:tcW w:w="1276" w:type="dxa"/>
          </w:tcPr>
          <w:p w14:paraId="6B85C6BE" w14:textId="4CB87AB8" w:rsidR="002A3926" w:rsidRPr="002A3926" w:rsidRDefault="002A3926" w:rsidP="002A3926">
            <w:pPr>
              <w:pStyle w:val="TableText"/>
              <w:rPr>
                <w:sz w:val="20"/>
              </w:rPr>
            </w:pPr>
          </w:p>
        </w:tc>
        <w:tc>
          <w:tcPr>
            <w:tcW w:w="2126" w:type="dxa"/>
          </w:tcPr>
          <w:p w14:paraId="06266834" w14:textId="23D8BC31" w:rsidR="002A3926" w:rsidRDefault="002A3926" w:rsidP="002A3926">
            <w:pPr>
              <w:pStyle w:val="TableText"/>
              <w:rPr>
                <w:rFonts w:cstheme="minorHAnsi"/>
                <w:sz w:val="20"/>
              </w:rPr>
            </w:pPr>
          </w:p>
        </w:tc>
        <w:tc>
          <w:tcPr>
            <w:tcW w:w="1418" w:type="dxa"/>
          </w:tcPr>
          <w:p w14:paraId="0A784C11" w14:textId="2A19337B" w:rsidR="002A3926" w:rsidRDefault="002A3926" w:rsidP="002A3926">
            <w:pPr>
              <w:pStyle w:val="TableText"/>
              <w:rPr>
                <w:sz w:val="20"/>
              </w:rPr>
            </w:pPr>
          </w:p>
        </w:tc>
        <w:tc>
          <w:tcPr>
            <w:tcW w:w="5249" w:type="dxa"/>
          </w:tcPr>
          <w:p w14:paraId="440ACBFE" w14:textId="6AC531ED" w:rsidR="002A3926" w:rsidRDefault="002A3926" w:rsidP="002A3926">
            <w:pPr>
              <w:pStyle w:val="TableText"/>
              <w:jc w:val="both"/>
              <w:rPr>
                <w:rFonts w:cstheme="minorHAnsi"/>
                <w:sz w:val="20"/>
              </w:rPr>
            </w:pPr>
          </w:p>
        </w:tc>
      </w:tr>
      <w:tr w:rsidR="007F65A7" w:rsidRPr="008572A2" w14:paraId="39CB8C88" w14:textId="77777777" w:rsidTr="00C0322E">
        <w:trPr>
          <w:cantSplit/>
        </w:trPr>
        <w:tc>
          <w:tcPr>
            <w:tcW w:w="1276" w:type="dxa"/>
          </w:tcPr>
          <w:p w14:paraId="3AC3D741" w14:textId="617F0E45" w:rsidR="007F65A7" w:rsidRDefault="007F65A7" w:rsidP="002A3926">
            <w:pPr>
              <w:pStyle w:val="TableText"/>
              <w:rPr>
                <w:sz w:val="20"/>
              </w:rPr>
            </w:pPr>
          </w:p>
        </w:tc>
        <w:tc>
          <w:tcPr>
            <w:tcW w:w="2126" w:type="dxa"/>
          </w:tcPr>
          <w:p w14:paraId="0625B42E" w14:textId="357B97E5" w:rsidR="007F65A7" w:rsidRDefault="007F65A7" w:rsidP="002A3926">
            <w:pPr>
              <w:pStyle w:val="TableText"/>
              <w:rPr>
                <w:rFonts w:cstheme="minorHAnsi"/>
                <w:sz w:val="20"/>
              </w:rPr>
            </w:pPr>
          </w:p>
        </w:tc>
        <w:tc>
          <w:tcPr>
            <w:tcW w:w="1418" w:type="dxa"/>
          </w:tcPr>
          <w:p w14:paraId="6F7DFAD6" w14:textId="6C1324E7" w:rsidR="007F65A7" w:rsidRPr="007F65A7" w:rsidRDefault="007F65A7" w:rsidP="002A3926">
            <w:pPr>
              <w:pStyle w:val="TableText"/>
              <w:rPr>
                <w:sz w:val="20"/>
              </w:rPr>
            </w:pPr>
          </w:p>
        </w:tc>
        <w:tc>
          <w:tcPr>
            <w:tcW w:w="5249" w:type="dxa"/>
          </w:tcPr>
          <w:p w14:paraId="4F0CD170" w14:textId="5C48B34B" w:rsidR="007F65A7" w:rsidRDefault="007F65A7" w:rsidP="002A3926">
            <w:pPr>
              <w:pStyle w:val="TableText"/>
              <w:jc w:val="both"/>
              <w:rPr>
                <w:rFonts w:cstheme="minorHAnsi"/>
                <w:sz w:val="20"/>
              </w:rPr>
            </w:pPr>
          </w:p>
        </w:tc>
      </w:tr>
    </w:tbl>
    <w:p w14:paraId="6686D730" w14:textId="162791BD" w:rsidR="00656F47" w:rsidRPr="008572A2" w:rsidRDefault="006319A2" w:rsidP="006319A2">
      <w:pPr>
        <w:tabs>
          <w:tab w:val="left" w:pos="696"/>
          <w:tab w:val="center" w:pos="4677"/>
        </w:tabs>
        <w:rPr>
          <w:rFonts w:ascii="Book Antiqua" w:hAnsi="Book Antiqua"/>
          <w:b/>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8572A2" w:rsidRDefault="0020622B">
          <w:pPr>
            <w:pStyle w:val="aa"/>
            <w:rPr>
              <w:rFonts w:ascii="Book Antiqua" w:hAnsi="Book Antiqua"/>
            </w:rPr>
          </w:pPr>
          <w:r>
            <w:rPr>
              <w:rFonts w:ascii="Book Antiqua" w:hAnsi="Book Antiqua"/>
              <w:lang w:val="kk"/>
            </w:rPr>
            <w:t>Мазмұны</w:t>
          </w:r>
        </w:p>
        <w:p w14:paraId="6686D732" w14:textId="77777777" w:rsidR="0098007F" w:rsidRPr="008572A2" w:rsidRDefault="0098007F" w:rsidP="0098007F">
          <w:pPr>
            <w:rPr>
              <w:rFonts w:ascii="Book Antiqua" w:hAnsi="Book Antiqua"/>
            </w:rPr>
          </w:pPr>
        </w:p>
        <w:p w14:paraId="71D78A9D" w14:textId="001E1ADE" w:rsidR="001E09BC" w:rsidRDefault="0020622B">
          <w:pPr>
            <w:pStyle w:val="11"/>
            <w:tabs>
              <w:tab w:val="left" w:pos="440"/>
              <w:tab w:val="right" w:leader="dot" w:pos="9345"/>
            </w:tabs>
            <w:rPr>
              <w:rFonts w:eastAsiaTheme="minorEastAsia"/>
              <w:noProof/>
              <w:kern w:val="2"/>
              <w:sz w:val="24"/>
              <w:szCs w:val="24"/>
              <w14:ligatures w14:val="standardContextual"/>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171927082" w:history="1">
            <w:r>
              <w:rPr>
                <w:rStyle w:val="ab"/>
                <w:rFonts w:ascii="Book Antiqua" w:hAnsi="Book Antiqua"/>
                <w:b/>
                <w:noProof/>
              </w:rPr>
              <w:t>1.</w:t>
            </w:r>
            <w:r>
              <w:rPr>
                <w:rFonts w:eastAsiaTheme="minorEastAsia"/>
                <w:noProof/>
                <w:kern w:val="2"/>
                <w:sz w:val="24"/>
                <w:szCs w:val="24"/>
                <w14:ligatures w14:val="standardContextual"/>
              </w:rPr>
              <w:tab/>
            </w:r>
            <w:r w:rsidR="0046506C" w:rsidRPr="0046506C">
              <w:rPr>
                <w:rStyle w:val="ab"/>
                <w:rFonts w:ascii="Book Antiqua" w:hAnsi="Book Antiqua"/>
                <w:b/>
                <w:noProof/>
              </w:rPr>
              <w:t>МА</w:t>
            </w:r>
            <w:r w:rsidR="0046506C" w:rsidRPr="0046506C">
              <w:rPr>
                <w:rStyle w:val="ab"/>
                <w:rFonts w:ascii="Cambria" w:hAnsi="Cambria" w:cs="Cambria"/>
                <w:b/>
                <w:noProof/>
              </w:rPr>
              <w:t>Қ</w:t>
            </w:r>
            <w:r w:rsidR="0046506C" w:rsidRPr="0046506C">
              <w:rPr>
                <w:rStyle w:val="ab"/>
                <w:rFonts w:ascii="Book Antiqua" w:hAnsi="Book Antiqua" w:cs="Book Antiqua"/>
                <w:b/>
                <w:noProof/>
              </w:rPr>
              <w:t>САТЫ</w:t>
            </w:r>
            <w:r w:rsidR="0046506C" w:rsidRPr="0046506C">
              <w:rPr>
                <w:rStyle w:val="ab"/>
                <w:rFonts w:ascii="Book Antiqua" w:hAnsi="Book Antiqua"/>
                <w:b/>
                <w:noProof/>
              </w:rPr>
              <w:t xml:space="preserve"> </w:t>
            </w:r>
            <w:r w:rsidR="0046506C" w:rsidRPr="0046506C">
              <w:rPr>
                <w:rStyle w:val="ab"/>
                <w:rFonts w:ascii="Book Antiqua" w:hAnsi="Book Antiqua" w:cs="Book Antiqua"/>
                <w:b/>
                <w:noProof/>
              </w:rPr>
              <w:t>Ж</w:t>
            </w:r>
            <w:r w:rsidR="0046506C" w:rsidRPr="0046506C">
              <w:rPr>
                <w:rStyle w:val="ab"/>
                <w:rFonts w:ascii="Cambria" w:hAnsi="Cambria" w:cs="Cambria"/>
                <w:b/>
                <w:noProof/>
              </w:rPr>
              <w:t>Ә</w:t>
            </w:r>
            <w:r w:rsidR="0046506C" w:rsidRPr="0046506C">
              <w:rPr>
                <w:rStyle w:val="ab"/>
                <w:rFonts w:ascii="Book Antiqua" w:hAnsi="Book Antiqua" w:cs="Book Antiqua"/>
                <w:b/>
                <w:noProof/>
              </w:rPr>
              <w:t>НЕ</w:t>
            </w:r>
            <w:r w:rsidR="0046506C" w:rsidRPr="0046506C">
              <w:rPr>
                <w:rStyle w:val="ab"/>
                <w:rFonts w:ascii="Book Antiqua" w:hAnsi="Book Antiqua"/>
                <w:b/>
                <w:noProof/>
              </w:rPr>
              <w:t xml:space="preserve"> </w:t>
            </w:r>
            <w:r w:rsidR="0046506C" w:rsidRPr="0046506C">
              <w:rPr>
                <w:rStyle w:val="ab"/>
                <w:rFonts w:ascii="Cambria" w:hAnsi="Cambria" w:cs="Cambria"/>
                <w:b/>
                <w:noProof/>
              </w:rPr>
              <w:t>Қ</w:t>
            </w:r>
            <w:r w:rsidR="0046506C" w:rsidRPr="0046506C">
              <w:rPr>
                <w:rStyle w:val="ab"/>
                <w:rFonts w:ascii="Book Antiqua" w:hAnsi="Book Antiqua" w:cs="Book Antiqua"/>
                <w:b/>
                <w:noProof/>
              </w:rPr>
              <w:t>ОЛДАНЫЛУ</w:t>
            </w:r>
            <w:r w:rsidR="0046506C" w:rsidRPr="0046506C">
              <w:rPr>
                <w:rStyle w:val="ab"/>
                <w:rFonts w:ascii="Book Antiqua" w:hAnsi="Book Antiqua"/>
                <w:b/>
                <w:noProof/>
              </w:rPr>
              <w:t xml:space="preserve"> </w:t>
            </w:r>
            <w:r w:rsidR="0046506C" w:rsidRPr="0046506C">
              <w:rPr>
                <w:rStyle w:val="ab"/>
                <w:rFonts w:ascii="Book Antiqua" w:hAnsi="Book Antiqua" w:cs="Book Antiqua"/>
                <w:b/>
                <w:noProof/>
              </w:rPr>
              <w:t>АЯСЫ</w:t>
            </w:r>
            <w:r>
              <w:rPr>
                <w:noProof/>
                <w:webHidden/>
              </w:rPr>
              <w:tab/>
            </w:r>
            <w:r>
              <w:rPr>
                <w:noProof/>
                <w:webHidden/>
              </w:rPr>
              <w:fldChar w:fldCharType="begin"/>
            </w:r>
            <w:r>
              <w:rPr>
                <w:noProof/>
                <w:webHidden/>
              </w:rPr>
              <w:instrText xml:space="preserve"> PAGEREF _Toc171927082 \h </w:instrText>
            </w:r>
            <w:r>
              <w:rPr>
                <w:noProof/>
                <w:webHidden/>
              </w:rPr>
            </w:r>
            <w:r>
              <w:rPr>
                <w:noProof/>
                <w:webHidden/>
              </w:rPr>
              <w:fldChar w:fldCharType="separate"/>
            </w:r>
            <w:r>
              <w:rPr>
                <w:noProof/>
                <w:webHidden/>
              </w:rPr>
              <w:t>4</w:t>
            </w:r>
            <w:r>
              <w:rPr>
                <w:noProof/>
                <w:webHidden/>
              </w:rPr>
              <w:fldChar w:fldCharType="end"/>
            </w:r>
          </w:hyperlink>
        </w:p>
        <w:p w14:paraId="74ED9CCC" w14:textId="7A84D4D6" w:rsidR="001E09BC" w:rsidRDefault="00FF1F6F">
          <w:pPr>
            <w:pStyle w:val="11"/>
            <w:tabs>
              <w:tab w:val="left" w:pos="440"/>
              <w:tab w:val="right" w:leader="dot" w:pos="9345"/>
            </w:tabs>
            <w:rPr>
              <w:rFonts w:eastAsiaTheme="minorEastAsia"/>
              <w:noProof/>
              <w:kern w:val="2"/>
              <w:sz w:val="24"/>
              <w:szCs w:val="24"/>
              <w14:ligatures w14:val="standardContextual"/>
            </w:rPr>
          </w:pPr>
          <w:hyperlink w:anchor="_Toc171927083" w:history="1">
            <w:r w:rsidR="00C22CD7">
              <w:rPr>
                <w:rStyle w:val="ab"/>
                <w:rFonts w:ascii="Book Antiqua" w:hAnsi="Book Antiqua"/>
                <w:b/>
                <w:noProof/>
              </w:rPr>
              <w:t>2.</w:t>
            </w:r>
            <w:r w:rsidR="00C22CD7">
              <w:rPr>
                <w:rFonts w:eastAsiaTheme="minorEastAsia"/>
                <w:noProof/>
                <w:kern w:val="2"/>
                <w:sz w:val="24"/>
                <w:szCs w:val="24"/>
                <w14:ligatures w14:val="standardContextual"/>
              </w:rPr>
              <w:tab/>
            </w:r>
            <w:r w:rsidR="0046506C" w:rsidRPr="0046506C">
              <w:rPr>
                <w:rStyle w:val="ab"/>
                <w:rFonts w:ascii="Book Antiqua" w:hAnsi="Book Antiqua"/>
                <w:b/>
                <w:noProof/>
              </w:rPr>
              <w:t>Р</w:t>
            </w:r>
            <w:r w:rsidR="0046506C" w:rsidRPr="0046506C">
              <w:rPr>
                <w:rStyle w:val="ab"/>
                <w:rFonts w:ascii="Cambria" w:hAnsi="Cambria" w:cs="Cambria"/>
                <w:b/>
                <w:noProof/>
              </w:rPr>
              <w:t>Ө</w:t>
            </w:r>
            <w:r w:rsidR="0046506C" w:rsidRPr="0046506C">
              <w:rPr>
                <w:rStyle w:val="ab"/>
                <w:rFonts w:ascii="Book Antiqua" w:hAnsi="Book Antiqua" w:cs="Book Antiqua"/>
                <w:b/>
                <w:noProof/>
              </w:rPr>
              <w:t>ЛДЕР</w:t>
            </w:r>
            <w:r w:rsidR="0046506C" w:rsidRPr="0046506C">
              <w:rPr>
                <w:rStyle w:val="ab"/>
                <w:rFonts w:ascii="Book Antiqua" w:hAnsi="Book Antiqua"/>
                <w:b/>
                <w:noProof/>
              </w:rPr>
              <w:t xml:space="preserve"> </w:t>
            </w:r>
            <w:r w:rsidR="0046506C" w:rsidRPr="0046506C">
              <w:rPr>
                <w:rStyle w:val="ab"/>
                <w:rFonts w:ascii="Book Antiqua" w:hAnsi="Book Antiqua" w:cs="Book Antiqua"/>
                <w:b/>
                <w:noProof/>
              </w:rPr>
              <w:t>Ж</w:t>
            </w:r>
            <w:r w:rsidR="0046506C" w:rsidRPr="0046506C">
              <w:rPr>
                <w:rStyle w:val="ab"/>
                <w:rFonts w:ascii="Cambria" w:hAnsi="Cambria" w:cs="Cambria"/>
                <w:b/>
                <w:noProof/>
              </w:rPr>
              <w:t>Ә</w:t>
            </w:r>
            <w:r w:rsidR="0046506C" w:rsidRPr="0046506C">
              <w:rPr>
                <w:rStyle w:val="ab"/>
                <w:rFonts w:ascii="Book Antiqua" w:hAnsi="Book Antiqua" w:cs="Book Antiqua"/>
                <w:b/>
                <w:noProof/>
              </w:rPr>
              <w:t>НЕ</w:t>
            </w:r>
            <w:r w:rsidR="0046506C" w:rsidRPr="0046506C">
              <w:rPr>
                <w:rStyle w:val="ab"/>
                <w:rFonts w:ascii="Book Antiqua" w:hAnsi="Book Antiqua"/>
                <w:b/>
                <w:noProof/>
              </w:rPr>
              <w:t xml:space="preserve"> </w:t>
            </w:r>
            <w:r w:rsidR="0046506C" w:rsidRPr="0046506C">
              <w:rPr>
                <w:rStyle w:val="ab"/>
                <w:rFonts w:ascii="Cambria" w:hAnsi="Cambria" w:cs="Cambria"/>
                <w:b/>
                <w:noProof/>
              </w:rPr>
              <w:t>Ө</w:t>
            </w:r>
            <w:r w:rsidR="0046506C" w:rsidRPr="0046506C">
              <w:rPr>
                <w:rStyle w:val="ab"/>
                <w:rFonts w:ascii="Book Antiqua" w:hAnsi="Book Antiqua" w:cs="Book Antiqua"/>
                <w:b/>
                <w:noProof/>
              </w:rPr>
              <w:t>КІЛЕТТІКТЕР</w:t>
            </w:r>
            <w:r w:rsidR="00C22CD7">
              <w:rPr>
                <w:noProof/>
                <w:webHidden/>
              </w:rPr>
              <w:tab/>
            </w:r>
            <w:r w:rsidR="00C22CD7">
              <w:rPr>
                <w:noProof/>
                <w:webHidden/>
              </w:rPr>
              <w:fldChar w:fldCharType="begin"/>
            </w:r>
            <w:r w:rsidR="00C22CD7">
              <w:rPr>
                <w:noProof/>
                <w:webHidden/>
              </w:rPr>
              <w:instrText xml:space="preserve"> PAGEREF _Toc171927083 \h </w:instrText>
            </w:r>
            <w:r w:rsidR="00C22CD7">
              <w:rPr>
                <w:noProof/>
                <w:webHidden/>
              </w:rPr>
            </w:r>
            <w:r w:rsidR="00C22CD7">
              <w:rPr>
                <w:noProof/>
                <w:webHidden/>
              </w:rPr>
              <w:fldChar w:fldCharType="separate"/>
            </w:r>
            <w:r w:rsidR="00C22CD7">
              <w:rPr>
                <w:noProof/>
                <w:webHidden/>
              </w:rPr>
              <w:t>4</w:t>
            </w:r>
            <w:r w:rsidR="00C22CD7">
              <w:rPr>
                <w:noProof/>
                <w:webHidden/>
              </w:rPr>
              <w:fldChar w:fldCharType="end"/>
            </w:r>
          </w:hyperlink>
        </w:p>
        <w:p w14:paraId="5AA53060" w14:textId="0BCF7DD8" w:rsidR="001E09BC" w:rsidRDefault="00FF1F6F">
          <w:pPr>
            <w:pStyle w:val="11"/>
            <w:tabs>
              <w:tab w:val="left" w:pos="440"/>
              <w:tab w:val="right" w:leader="dot" w:pos="9345"/>
            </w:tabs>
            <w:rPr>
              <w:rFonts w:eastAsiaTheme="minorEastAsia"/>
              <w:noProof/>
              <w:kern w:val="2"/>
              <w:sz w:val="24"/>
              <w:szCs w:val="24"/>
              <w14:ligatures w14:val="standardContextual"/>
            </w:rPr>
          </w:pPr>
          <w:hyperlink w:anchor="_Toc171927084" w:history="1">
            <w:r w:rsidR="00C22CD7">
              <w:rPr>
                <w:rStyle w:val="ab"/>
                <w:rFonts w:ascii="Book Antiqua" w:hAnsi="Book Antiqua"/>
                <w:b/>
                <w:noProof/>
              </w:rPr>
              <w:t>3.</w:t>
            </w:r>
            <w:r w:rsidR="00C22CD7">
              <w:rPr>
                <w:rFonts w:eastAsiaTheme="minorEastAsia"/>
                <w:noProof/>
                <w:kern w:val="2"/>
                <w:sz w:val="24"/>
                <w:szCs w:val="24"/>
                <w14:ligatures w14:val="standardContextual"/>
              </w:rPr>
              <w:tab/>
            </w:r>
            <w:r w:rsidR="0046506C" w:rsidRPr="0046506C">
              <w:rPr>
                <w:rStyle w:val="ab"/>
                <w:rFonts w:ascii="Book Antiqua" w:hAnsi="Book Antiqua"/>
                <w:b/>
                <w:noProof/>
              </w:rPr>
              <w:t>АЛДЫ</w:t>
            </w:r>
            <w:r w:rsidR="0046506C" w:rsidRPr="0046506C">
              <w:rPr>
                <w:rStyle w:val="ab"/>
                <w:rFonts w:ascii="Cambria" w:hAnsi="Cambria" w:cs="Cambria"/>
                <w:b/>
                <w:noProof/>
              </w:rPr>
              <w:t>ҢҒ</w:t>
            </w:r>
            <w:r w:rsidR="0046506C" w:rsidRPr="0046506C">
              <w:rPr>
                <w:rStyle w:val="ab"/>
                <w:rFonts w:ascii="Book Antiqua" w:hAnsi="Book Antiqua" w:cs="Book Antiqua"/>
                <w:b/>
                <w:noProof/>
              </w:rPr>
              <w:t>Ы</w:t>
            </w:r>
            <w:r w:rsidR="0046506C" w:rsidRPr="0046506C">
              <w:rPr>
                <w:rStyle w:val="ab"/>
                <w:rFonts w:ascii="Book Antiqua" w:hAnsi="Book Antiqua"/>
                <w:b/>
                <w:noProof/>
              </w:rPr>
              <w:t xml:space="preserve"> </w:t>
            </w:r>
            <w:r w:rsidR="0046506C" w:rsidRPr="0046506C">
              <w:rPr>
                <w:rStyle w:val="ab"/>
                <w:rFonts w:ascii="Book Antiqua" w:hAnsi="Book Antiqua" w:cs="Book Antiqua"/>
                <w:b/>
                <w:noProof/>
              </w:rPr>
              <w:t>О</w:t>
            </w:r>
            <w:r w:rsidR="0046506C" w:rsidRPr="0046506C">
              <w:rPr>
                <w:rStyle w:val="ab"/>
                <w:rFonts w:ascii="Cambria" w:hAnsi="Cambria" w:cs="Cambria"/>
                <w:b/>
                <w:noProof/>
              </w:rPr>
              <w:t>Қ</w:t>
            </w:r>
            <w:r w:rsidR="0046506C" w:rsidRPr="0046506C">
              <w:rPr>
                <w:rStyle w:val="ab"/>
                <w:rFonts w:ascii="Book Antiqua" w:hAnsi="Book Antiqua" w:cs="Book Antiqua"/>
                <w:b/>
                <w:noProof/>
              </w:rPr>
              <w:t>И</w:t>
            </w:r>
            <w:r w:rsidR="0046506C" w:rsidRPr="0046506C">
              <w:rPr>
                <w:rStyle w:val="ab"/>
                <w:rFonts w:ascii="Cambria" w:hAnsi="Cambria" w:cs="Cambria"/>
                <w:b/>
                <w:noProof/>
              </w:rPr>
              <w:t>Ғ</w:t>
            </w:r>
            <w:r w:rsidR="0046506C" w:rsidRPr="0046506C">
              <w:rPr>
                <w:rStyle w:val="ab"/>
                <w:rFonts w:ascii="Book Antiqua" w:hAnsi="Book Antiqua" w:cs="Book Antiqua"/>
                <w:b/>
                <w:noProof/>
              </w:rPr>
              <w:t>АЛАР</w:t>
            </w:r>
            <w:r w:rsidR="00C22CD7">
              <w:rPr>
                <w:noProof/>
                <w:webHidden/>
              </w:rPr>
              <w:tab/>
            </w:r>
            <w:r w:rsidR="00C22CD7">
              <w:rPr>
                <w:noProof/>
                <w:webHidden/>
              </w:rPr>
              <w:fldChar w:fldCharType="begin"/>
            </w:r>
            <w:r w:rsidR="00C22CD7">
              <w:rPr>
                <w:noProof/>
                <w:webHidden/>
              </w:rPr>
              <w:instrText xml:space="preserve"> PAGEREF _Toc171927084 \h </w:instrText>
            </w:r>
            <w:r w:rsidR="00C22CD7">
              <w:rPr>
                <w:noProof/>
                <w:webHidden/>
              </w:rPr>
            </w:r>
            <w:r w:rsidR="00C22CD7">
              <w:rPr>
                <w:noProof/>
                <w:webHidden/>
              </w:rPr>
              <w:fldChar w:fldCharType="separate"/>
            </w:r>
            <w:r w:rsidR="00C22CD7">
              <w:rPr>
                <w:noProof/>
                <w:webHidden/>
              </w:rPr>
              <w:t>4</w:t>
            </w:r>
            <w:r w:rsidR="00C22CD7">
              <w:rPr>
                <w:noProof/>
                <w:webHidden/>
              </w:rPr>
              <w:fldChar w:fldCharType="end"/>
            </w:r>
          </w:hyperlink>
        </w:p>
        <w:p w14:paraId="0E3DACDE" w14:textId="0517B8C9" w:rsidR="001E09BC" w:rsidRDefault="00FF1F6F">
          <w:pPr>
            <w:pStyle w:val="11"/>
            <w:tabs>
              <w:tab w:val="left" w:pos="440"/>
              <w:tab w:val="right" w:leader="dot" w:pos="9345"/>
            </w:tabs>
            <w:rPr>
              <w:rFonts w:eastAsiaTheme="minorEastAsia"/>
              <w:noProof/>
              <w:kern w:val="2"/>
              <w:sz w:val="24"/>
              <w:szCs w:val="24"/>
              <w14:ligatures w14:val="standardContextual"/>
            </w:rPr>
          </w:pPr>
          <w:hyperlink w:anchor="_Toc171927085" w:history="1">
            <w:r w:rsidR="00C22CD7">
              <w:rPr>
                <w:rStyle w:val="ab"/>
                <w:rFonts w:ascii="Book Antiqua" w:hAnsi="Book Antiqua"/>
                <w:b/>
                <w:noProof/>
              </w:rPr>
              <w:t>4.</w:t>
            </w:r>
            <w:r w:rsidR="00C22CD7">
              <w:rPr>
                <w:rFonts w:eastAsiaTheme="minorEastAsia"/>
                <w:noProof/>
                <w:kern w:val="2"/>
                <w:sz w:val="24"/>
                <w:szCs w:val="24"/>
                <w14:ligatures w14:val="standardContextual"/>
              </w:rPr>
              <w:tab/>
            </w:r>
            <w:r w:rsidR="00555463" w:rsidRPr="00555463">
              <w:rPr>
                <w:rStyle w:val="ab"/>
                <w:rFonts w:ascii="Book Antiqua" w:hAnsi="Book Antiqua"/>
                <w:b/>
                <w:noProof/>
              </w:rPr>
              <w:t>Cargo Tracking System АЖ-</w:t>
            </w:r>
            <w:r w:rsidR="00555463" w:rsidRPr="00555463">
              <w:rPr>
                <w:rStyle w:val="ab"/>
                <w:rFonts w:ascii="Cambria" w:hAnsi="Cambria" w:cs="Cambria"/>
                <w:b/>
                <w:noProof/>
              </w:rPr>
              <w:t>ғ</w:t>
            </w:r>
            <w:r w:rsidR="00555463" w:rsidRPr="00555463">
              <w:rPr>
                <w:rStyle w:val="ab"/>
                <w:rFonts w:ascii="Book Antiqua" w:hAnsi="Book Antiqua" w:cs="Book Antiqua"/>
                <w:b/>
                <w:noProof/>
              </w:rPr>
              <w:t>а</w:t>
            </w:r>
            <w:r w:rsidR="00555463" w:rsidRPr="00555463">
              <w:rPr>
                <w:rStyle w:val="ab"/>
                <w:rFonts w:ascii="Book Antiqua" w:hAnsi="Book Antiqua"/>
                <w:b/>
                <w:noProof/>
              </w:rPr>
              <w:t xml:space="preserve"> </w:t>
            </w:r>
            <w:r w:rsidR="00555463" w:rsidRPr="00555463">
              <w:rPr>
                <w:rStyle w:val="ab"/>
                <w:rFonts w:ascii="Book Antiqua" w:hAnsi="Book Antiqua" w:cs="Book Antiqua"/>
                <w:b/>
                <w:noProof/>
              </w:rPr>
              <w:t>КІРУ</w:t>
            </w:r>
            <w:r w:rsidR="00C22CD7">
              <w:rPr>
                <w:noProof/>
                <w:webHidden/>
              </w:rPr>
              <w:tab/>
            </w:r>
            <w:r w:rsidR="00C22CD7">
              <w:rPr>
                <w:noProof/>
                <w:webHidden/>
              </w:rPr>
              <w:fldChar w:fldCharType="begin"/>
            </w:r>
            <w:r w:rsidR="00C22CD7">
              <w:rPr>
                <w:noProof/>
                <w:webHidden/>
              </w:rPr>
              <w:instrText xml:space="preserve"> PAGEREF _Toc171927085 \h </w:instrText>
            </w:r>
            <w:r w:rsidR="00C22CD7">
              <w:rPr>
                <w:noProof/>
                <w:webHidden/>
              </w:rPr>
            </w:r>
            <w:r w:rsidR="00C22CD7">
              <w:rPr>
                <w:noProof/>
                <w:webHidden/>
              </w:rPr>
              <w:fldChar w:fldCharType="separate"/>
            </w:r>
            <w:r w:rsidR="00C22CD7">
              <w:rPr>
                <w:noProof/>
                <w:webHidden/>
              </w:rPr>
              <w:t>4</w:t>
            </w:r>
            <w:r w:rsidR="00C22CD7">
              <w:rPr>
                <w:noProof/>
                <w:webHidden/>
              </w:rPr>
              <w:fldChar w:fldCharType="end"/>
            </w:r>
          </w:hyperlink>
        </w:p>
        <w:p w14:paraId="6F1D79E4" w14:textId="36DA0873" w:rsidR="001E09BC" w:rsidRDefault="00FF1F6F">
          <w:pPr>
            <w:pStyle w:val="11"/>
            <w:tabs>
              <w:tab w:val="left" w:pos="440"/>
              <w:tab w:val="right" w:leader="dot" w:pos="9345"/>
            </w:tabs>
            <w:rPr>
              <w:rFonts w:eastAsiaTheme="minorEastAsia"/>
              <w:noProof/>
              <w:kern w:val="2"/>
              <w:sz w:val="24"/>
              <w:szCs w:val="24"/>
              <w14:ligatures w14:val="standardContextual"/>
            </w:rPr>
          </w:pPr>
          <w:hyperlink w:anchor="_Toc171927086" w:history="1">
            <w:r w:rsidR="00C22CD7">
              <w:rPr>
                <w:rStyle w:val="ab"/>
                <w:rFonts w:ascii="Book Antiqua" w:hAnsi="Book Antiqua"/>
                <w:b/>
                <w:noProof/>
              </w:rPr>
              <w:t>5.</w:t>
            </w:r>
            <w:r w:rsidR="00C22CD7">
              <w:rPr>
                <w:rFonts w:eastAsiaTheme="minorEastAsia"/>
                <w:noProof/>
                <w:kern w:val="2"/>
                <w:sz w:val="24"/>
                <w:szCs w:val="24"/>
                <w14:ligatures w14:val="standardContextual"/>
              </w:rPr>
              <w:tab/>
            </w:r>
            <w:r w:rsidR="00555463" w:rsidRPr="00555463">
              <w:rPr>
                <w:rStyle w:val="ab"/>
                <w:rFonts w:ascii="Book Antiqua" w:hAnsi="Book Antiqua"/>
                <w:b/>
                <w:noProof/>
              </w:rPr>
              <w:t>GREENLIGHT САУАЛЫН РЕСІМДЕУ</w:t>
            </w:r>
            <w:r w:rsidR="00C22CD7">
              <w:rPr>
                <w:noProof/>
                <w:webHidden/>
              </w:rPr>
              <w:tab/>
            </w:r>
            <w:r w:rsidR="00C22CD7">
              <w:rPr>
                <w:noProof/>
                <w:webHidden/>
              </w:rPr>
              <w:fldChar w:fldCharType="begin"/>
            </w:r>
            <w:r w:rsidR="00C22CD7">
              <w:rPr>
                <w:noProof/>
                <w:webHidden/>
              </w:rPr>
              <w:instrText xml:space="preserve"> PAGEREF _Toc171927086 \h </w:instrText>
            </w:r>
            <w:r w:rsidR="00C22CD7">
              <w:rPr>
                <w:noProof/>
                <w:webHidden/>
              </w:rPr>
            </w:r>
            <w:r w:rsidR="00C22CD7">
              <w:rPr>
                <w:noProof/>
                <w:webHidden/>
              </w:rPr>
              <w:fldChar w:fldCharType="separate"/>
            </w:r>
            <w:r w:rsidR="00C22CD7">
              <w:rPr>
                <w:noProof/>
                <w:webHidden/>
              </w:rPr>
              <w:t>5</w:t>
            </w:r>
            <w:r w:rsidR="00C22CD7">
              <w:rPr>
                <w:noProof/>
                <w:webHidden/>
              </w:rPr>
              <w:fldChar w:fldCharType="end"/>
            </w:r>
          </w:hyperlink>
        </w:p>
        <w:p w14:paraId="6686D73B" w14:textId="58DA1756" w:rsidR="0020622B" w:rsidRPr="008572A2" w:rsidRDefault="0020622B">
          <w:pPr>
            <w:rPr>
              <w:rFonts w:ascii="Book Antiqua" w:hAnsi="Book Antiqua"/>
            </w:rPr>
          </w:pPr>
          <w:r>
            <w:rPr>
              <w:rFonts w:ascii="Book Antiqua" w:hAnsi="Book Antiqua"/>
              <w:b/>
              <w:bCs/>
            </w:rPr>
            <w:fldChar w:fldCharType="end"/>
          </w:r>
        </w:p>
      </w:sdtContent>
    </w:sdt>
    <w:p w14:paraId="6686D73C" w14:textId="33250127" w:rsidR="008E7999" w:rsidRPr="008572A2" w:rsidRDefault="008E7999" w:rsidP="008E7999">
      <w:pPr>
        <w:jc w:val="both"/>
        <w:rPr>
          <w:rFonts w:ascii="Book Antiqua" w:hAnsi="Book Antiqua"/>
        </w:rPr>
      </w:pPr>
      <w:r>
        <w:rPr>
          <w:rFonts w:ascii="Book Antiqua" w:hAnsi="Book Antiqua"/>
          <w:lang w:val="kk"/>
        </w:rPr>
        <w:br w:type="page"/>
      </w:r>
    </w:p>
    <w:p w14:paraId="2DAA0FFC" w14:textId="77777777" w:rsidR="00525FF8" w:rsidRPr="008572A2" w:rsidRDefault="00525FF8" w:rsidP="008E7999">
      <w:pPr>
        <w:jc w:val="both"/>
        <w:rPr>
          <w:rFonts w:ascii="Book Antiqua" w:hAnsi="Book Antiqua"/>
        </w:rPr>
      </w:pPr>
    </w:p>
    <w:p w14:paraId="6686D73D" w14:textId="77777777" w:rsidR="00656F47" w:rsidRPr="008572A2" w:rsidRDefault="008E7999" w:rsidP="00C61C25">
      <w:pPr>
        <w:pStyle w:val="1"/>
        <w:numPr>
          <w:ilvl w:val="0"/>
          <w:numId w:val="1"/>
        </w:numPr>
        <w:ind w:left="0" w:firstLine="567"/>
        <w:rPr>
          <w:rFonts w:ascii="Book Antiqua" w:hAnsi="Book Antiqua"/>
          <w:b/>
        </w:rPr>
      </w:pPr>
      <w:bookmarkStart w:id="1" w:name="_Toc171927082"/>
      <w:r>
        <w:rPr>
          <w:rFonts w:ascii="Book Antiqua" w:hAnsi="Book Antiqua"/>
          <w:b/>
          <w:bCs/>
          <w:lang w:val="kk"/>
        </w:rPr>
        <w:t>МАҚСАТЫ ЖӘНЕ ҚОЛДАНЫЛУ АЯСЫ</w:t>
      </w:r>
      <w:bookmarkEnd w:id="1"/>
    </w:p>
    <w:p w14:paraId="6686D73E" w14:textId="77777777" w:rsidR="008E7999" w:rsidRPr="008572A2" w:rsidRDefault="008E7999" w:rsidP="008E7999">
      <w:pPr>
        <w:pStyle w:val="ae"/>
        <w:jc w:val="both"/>
        <w:rPr>
          <w:rFonts w:ascii="Book Antiqua" w:hAnsi="Book Antiqua"/>
        </w:rPr>
      </w:pPr>
    </w:p>
    <w:p w14:paraId="6686D73F" w14:textId="39D5793C" w:rsidR="008E7999" w:rsidRPr="00E967A9" w:rsidRDefault="008E7999" w:rsidP="00E967A9">
      <w:pPr>
        <w:ind w:firstLine="567"/>
        <w:jc w:val="both"/>
        <w:rPr>
          <w:rFonts w:ascii="Book Antiqua" w:hAnsi="Book Antiqua"/>
        </w:rPr>
      </w:pPr>
      <w:r>
        <w:rPr>
          <w:rFonts w:ascii="Book Antiqua" w:hAnsi="Book Antiqua"/>
          <w:lang w:val="kk"/>
        </w:rPr>
        <w:t>Осы Пайдаланушы нұсқаулығы Cargo Tracking System ақпараттық жүйесінде жұмыс істеуге арналған және жеткізуші үшін DDP</w:t>
      </w:r>
      <w:r>
        <w:rPr>
          <w:rStyle w:val="af2"/>
          <w:rFonts w:ascii="Book Antiqua" w:hAnsi="Book Antiqua"/>
          <w:lang w:val="kk"/>
        </w:rPr>
        <w:footnoteReference w:id="2"/>
      </w:r>
      <w:r>
        <w:rPr>
          <w:rFonts w:ascii="Book Antiqua" w:hAnsi="Book Antiqua"/>
          <w:lang w:val="kk"/>
        </w:rPr>
        <w:t xml:space="preserve"> (Incoterms 2020) жеткізу талаптарымен жасалған шарт бойынша жөнелтуді және GREENLIGHT</w:t>
      </w:r>
      <w:r>
        <w:rPr>
          <w:rStyle w:val="af2"/>
          <w:rFonts w:ascii="Book Antiqua" w:hAnsi="Book Antiqua"/>
          <w:lang w:val="kk"/>
        </w:rPr>
        <w:footnoteReference w:id="3"/>
      </w:r>
      <w:r>
        <w:rPr>
          <w:rFonts w:ascii="Book Antiqua" w:hAnsi="Book Antiqua"/>
          <w:lang w:val="kk"/>
        </w:rPr>
        <w:t xml:space="preserve"> сауалын ресімдеу жөніндегі егжей-тегжейлі қадамдарды сипаттайды. </w:t>
      </w:r>
    </w:p>
    <w:p w14:paraId="6686D740" w14:textId="77777777" w:rsidR="008E7999" w:rsidRPr="008572A2" w:rsidRDefault="008E7999" w:rsidP="006C3CC6">
      <w:pPr>
        <w:pStyle w:val="ae"/>
        <w:spacing w:after="0"/>
        <w:ind w:left="0"/>
        <w:jc w:val="both"/>
        <w:rPr>
          <w:rFonts w:ascii="Book Antiqua" w:hAnsi="Book Antiqua"/>
        </w:rPr>
      </w:pPr>
    </w:p>
    <w:p w14:paraId="6686D741" w14:textId="77777777" w:rsidR="008E7999" w:rsidRPr="008572A2" w:rsidRDefault="008E7999" w:rsidP="00C61C25">
      <w:pPr>
        <w:pStyle w:val="1"/>
        <w:numPr>
          <w:ilvl w:val="0"/>
          <w:numId w:val="1"/>
        </w:numPr>
        <w:ind w:left="0" w:firstLine="567"/>
        <w:rPr>
          <w:rFonts w:ascii="Book Antiqua" w:hAnsi="Book Antiqua"/>
          <w:b/>
        </w:rPr>
      </w:pPr>
      <w:bookmarkStart w:id="2" w:name="_Toc171927083"/>
      <w:r>
        <w:rPr>
          <w:rFonts w:ascii="Book Antiqua" w:hAnsi="Book Antiqua"/>
          <w:b/>
          <w:bCs/>
          <w:lang w:val="kk"/>
        </w:rPr>
        <w:t>РӨЛДЕР ЖӘНЕ ӨКІЛЕТТІКТЕР</w:t>
      </w:r>
      <w:bookmarkEnd w:id="2"/>
    </w:p>
    <w:p w14:paraId="6686D742" w14:textId="77777777" w:rsidR="00E50245" w:rsidRPr="008572A2" w:rsidRDefault="00E50245" w:rsidP="008E7999">
      <w:pPr>
        <w:jc w:val="both"/>
        <w:rPr>
          <w:rFonts w:ascii="Book Antiqua" w:hAnsi="Book Antiqua"/>
        </w:rPr>
      </w:pPr>
    </w:p>
    <w:p w14:paraId="6686D743" w14:textId="0704C55B" w:rsidR="00E50245" w:rsidRPr="00C0322E" w:rsidRDefault="0088114B" w:rsidP="00E967A9">
      <w:pPr>
        <w:ind w:firstLine="567"/>
        <w:jc w:val="both"/>
        <w:rPr>
          <w:rFonts w:ascii="Book Antiqua" w:hAnsi="Book Antiqua"/>
          <w:lang w:val="kk"/>
        </w:rPr>
      </w:pPr>
      <w:r>
        <w:rPr>
          <w:rFonts w:ascii="Book Antiqua" w:hAnsi="Book Antiqua"/>
          <w:lang w:val="kk"/>
        </w:rPr>
        <w:t xml:space="preserve">Жөнелтуді және GREENLIGHT сауалын ресімдеу бойынша функция жеткізушінің Oracle АЖ-да есептік жазбасы және Shipping Contact (Жөнелту жөніндегі байланысушы тұлға) мақсаты бар байланысушы тұлғаларына берілген. Жеткізушінің байланысушы тұлғасына Cargo Tracking System АЖ-ға кіру рұқсатын беру қажет жағдайда Oracle АЖ-да есептік жазбаны және байланысушы тұлғаны құру бойынша сауалды өз бетінше ресімдеу немесе </w:t>
      </w:r>
      <w:hyperlink r:id="rId12" w:history="1">
        <w:r w:rsidR="00166541" w:rsidRPr="009F04F5">
          <w:rPr>
            <w:rStyle w:val="ab"/>
            <w:rFonts w:ascii="Book Antiqua" w:hAnsi="Book Antiqua"/>
            <w:lang w:val="kk"/>
          </w:rPr>
          <w:t>Supplier.Support@Kazminerals.com</w:t>
        </w:r>
      </w:hyperlink>
      <w:r w:rsidR="00166541">
        <w:rPr>
          <w:rFonts w:ascii="Book Antiqua" w:hAnsi="Book Antiqua"/>
          <w:lang w:val="kk"/>
        </w:rPr>
        <w:t xml:space="preserve"> </w:t>
      </w:r>
      <w:r>
        <w:rPr>
          <w:rFonts w:ascii="Book Antiqua" w:hAnsi="Book Antiqua"/>
          <w:lang w:val="kk"/>
        </w:rPr>
        <w:t>мекенжайы бойынша электрондық хабарлама жіберу керек.</w:t>
      </w:r>
    </w:p>
    <w:p w14:paraId="6686D745" w14:textId="77777777" w:rsidR="0020622B" w:rsidRPr="00C0322E" w:rsidRDefault="0020622B" w:rsidP="006C3CC6">
      <w:pPr>
        <w:spacing w:after="0"/>
        <w:jc w:val="both"/>
        <w:rPr>
          <w:rFonts w:ascii="Book Antiqua" w:hAnsi="Book Antiqua"/>
          <w:lang w:val="kk"/>
        </w:rPr>
      </w:pPr>
    </w:p>
    <w:p w14:paraId="6686D746" w14:textId="77777777" w:rsidR="0020622B" w:rsidRPr="008572A2" w:rsidRDefault="0020622B" w:rsidP="00A540D3">
      <w:pPr>
        <w:pStyle w:val="1"/>
        <w:numPr>
          <w:ilvl w:val="0"/>
          <w:numId w:val="1"/>
        </w:numPr>
        <w:ind w:left="0" w:firstLine="567"/>
        <w:rPr>
          <w:rFonts w:ascii="Book Antiqua" w:hAnsi="Book Antiqua"/>
          <w:b/>
        </w:rPr>
      </w:pPr>
      <w:bookmarkStart w:id="3" w:name="_Toc171927084"/>
      <w:r>
        <w:rPr>
          <w:rFonts w:ascii="Book Antiqua" w:hAnsi="Book Antiqua"/>
          <w:b/>
          <w:bCs/>
          <w:lang w:val="kk"/>
        </w:rPr>
        <w:t>АЛДЫҢҒЫ ОҚИҒАЛАР</w:t>
      </w:r>
      <w:bookmarkEnd w:id="3"/>
    </w:p>
    <w:p w14:paraId="6686D747" w14:textId="77777777" w:rsidR="0020622B" w:rsidRPr="008572A2" w:rsidRDefault="0020622B" w:rsidP="00EE0245">
      <w:pPr>
        <w:spacing w:after="0"/>
        <w:rPr>
          <w:rFonts w:ascii="Book Antiqua" w:hAnsi="Book Antiqua"/>
        </w:rPr>
      </w:pPr>
    </w:p>
    <w:p w14:paraId="0B192D4C" w14:textId="69DD0B47" w:rsidR="00180DA9" w:rsidRPr="00F37D96" w:rsidRDefault="00F37D96" w:rsidP="00F37D96">
      <w:pPr>
        <w:ind w:firstLine="567"/>
        <w:jc w:val="both"/>
        <w:rPr>
          <w:rFonts w:ascii="Book Antiqua" w:hAnsi="Book Antiqua"/>
        </w:rPr>
      </w:pPr>
      <w:r>
        <w:rPr>
          <w:rFonts w:ascii="Book Antiqua" w:hAnsi="Book Antiqua"/>
          <w:lang w:val="kk"/>
        </w:rPr>
        <w:t xml:space="preserve">Тауарлардың жеткізушісі мен KAZ Minerals Aktogay/Bozshakol ЖШС компаниясы арасында тауарларды жеткізу шарты немесе DDP жеткізу талаптары бойынша нобайлық шарт аясында тауарларды тиеп-жөнелтуге арналған тапсырыс жасалған. </w:t>
      </w:r>
    </w:p>
    <w:p w14:paraId="6686D749" w14:textId="30C3CDB9" w:rsidR="0020622B" w:rsidRPr="008572A2" w:rsidRDefault="0020622B" w:rsidP="006C3CC6">
      <w:pPr>
        <w:spacing w:after="0"/>
        <w:jc w:val="both"/>
        <w:rPr>
          <w:rFonts w:ascii="Book Antiqua" w:hAnsi="Book Antiqua"/>
        </w:rPr>
      </w:pPr>
    </w:p>
    <w:p w14:paraId="7EE5BE40" w14:textId="4812B625" w:rsidR="00F37D96" w:rsidRPr="00C0322E" w:rsidRDefault="00F37D96" w:rsidP="00A540D3">
      <w:pPr>
        <w:pStyle w:val="1"/>
        <w:numPr>
          <w:ilvl w:val="0"/>
          <w:numId w:val="1"/>
        </w:numPr>
        <w:ind w:left="0" w:firstLine="567"/>
        <w:rPr>
          <w:rFonts w:ascii="Book Antiqua" w:hAnsi="Book Antiqua"/>
          <w:b/>
          <w:lang w:val="en-US"/>
        </w:rPr>
      </w:pPr>
      <w:bookmarkStart w:id="4" w:name="_Toc171927085"/>
      <w:r>
        <w:rPr>
          <w:rFonts w:ascii="Book Antiqua" w:hAnsi="Book Antiqua"/>
          <w:b/>
          <w:bCs/>
          <w:lang w:val="kk"/>
        </w:rPr>
        <w:t>Cargo Tracking System АЖ-ға КІРУ</w:t>
      </w:r>
      <w:bookmarkEnd w:id="4"/>
    </w:p>
    <w:p w14:paraId="44AEE326" w14:textId="77777777" w:rsidR="00F37D96" w:rsidRPr="00C0322E" w:rsidRDefault="00F37D96" w:rsidP="00F37D96">
      <w:pPr>
        <w:rPr>
          <w:lang w:val="en-US"/>
        </w:rPr>
      </w:pPr>
    </w:p>
    <w:p w14:paraId="7E586E3C" w14:textId="7D4D41BC" w:rsidR="00F37D96" w:rsidRPr="00395D92" w:rsidRDefault="00F37D96" w:rsidP="00395D92">
      <w:pPr>
        <w:ind w:firstLine="567"/>
        <w:jc w:val="both"/>
        <w:rPr>
          <w:rFonts w:ascii="Book Antiqua" w:hAnsi="Book Antiqua"/>
          <w:lang w:val="en-US"/>
        </w:rPr>
      </w:pPr>
      <w:r w:rsidRPr="00395D92">
        <w:rPr>
          <w:rFonts w:ascii="Book Antiqua" w:hAnsi="Book Antiqua"/>
          <w:lang w:val="kk"/>
        </w:rPr>
        <w:t>Cargo tracking System АЖ-</w:t>
      </w:r>
      <w:r w:rsidRPr="00395D92">
        <w:rPr>
          <w:rFonts w:ascii="Cambria" w:hAnsi="Cambria" w:cs="Cambria"/>
          <w:lang w:val="kk"/>
        </w:rPr>
        <w:t>ғ</w:t>
      </w:r>
      <w:r w:rsidRPr="00395D92">
        <w:rPr>
          <w:rFonts w:ascii="Book Antiqua" w:hAnsi="Book Antiqua" w:cs="Book Antiqua"/>
          <w:lang w:val="kk"/>
        </w:rPr>
        <w:t>а</w:t>
      </w:r>
      <w:r w:rsidRPr="00395D92">
        <w:rPr>
          <w:rFonts w:ascii="Book Antiqua" w:hAnsi="Book Antiqua"/>
          <w:lang w:val="kk"/>
        </w:rPr>
        <w:t xml:space="preserve"> </w:t>
      </w:r>
      <w:hyperlink r:id="rId13" w:history="1">
        <w:r w:rsidRPr="00395D92">
          <w:rPr>
            <w:rStyle w:val="ab"/>
            <w:rFonts w:ascii="Book Antiqua" w:hAnsi="Book Antiqua"/>
            <w:lang w:val="kk"/>
          </w:rPr>
          <w:t>https://cts.kazminerals.com/login</w:t>
        </w:r>
      </w:hyperlink>
      <w:r w:rsidRPr="00395D92">
        <w:rPr>
          <w:rFonts w:ascii="Book Antiqua" w:hAnsi="Book Antiqua"/>
          <w:lang w:val="kk"/>
        </w:rPr>
        <w:t xml:space="preserve"> сілтемесі бойынша кіруге болады.</w:t>
      </w:r>
    </w:p>
    <w:p w14:paraId="569C6523" w14:textId="64083139" w:rsidR="00F37D96" w:rsidRPr="00C0322E" w:rsidRDefault="00F37D96" w:rsidP="00395D92">
      <w:pPr>
        <w:ind w:firstLine="567"/>
        <w:jc w:val="both"/>
        <w:rPr>
          <w:rFonts w:ascii="Book Antiqua" w:hAnsi="Book Antiqua"/>
          <w:lang w:val="en-US"/>
        </w:rPr>
      </w:pPr>
      <w:r>
        <w:rPr>
          <w:rFonts w:ascii="Book Antiqua" w:hAnsi="Book Antiqua"/>
          <w:lang w:val="kk"/>
        </w:rPr>
        <w:t>Немесе электрондық мекенжайыңызға келетін хабарландыруларда көрсетілген сілтеме арқылы өтуге болады.</w:t>
      </w:r>
    </w:p>
    <w:p w14:paraId="1199BF96" w14:textId="79292F63" w:rsidR="00F37D96" w:rsidRPr="00C0322E" w:rsidRDefault="00F37D96" w:rsidP="00F37D96">
      <w:pPr>
        <w:rPr>
          <w:rFonts w:ascii="Book Antiqua" w:hAnsi="Book Antiqua"/>
          <w:lang w:val="en-US"/>
        </w:rPr>
      </w:pPr>
    </w:p>
    <w:p w14:paraId="5EB05EA3" w14:textId="228EBEC5" w:rsidR="009C7755" w:rsidRPr="009C7755" w:rsidRDefault="009C7755" w:rsidP="004C7B3A">
      <w:pPr>
        <w:pStyle w:val="1"/>
        <w:numPr>
          <w:ilvl w:val="0"/>
          <w:numId w:val="1"/>
        </w:numPr>
        <w:ind w:left="0" w:firstLine="567"/>
        <w:rPr>
          <w:rFonts w:ascii="Book Antiqua" w:hAnsi="Book Antiqua"/>
          <w:b/>
        </w:rPr>
      </w:pPr>
      <w:bookmarkStart w:id="5" w:name="_Toc171927086"/>
      <w:r>
        <w:rPr>
          <w:rFonts w:ascii="Book Antiqua" w:hAnsi="Book Antiqua"/>
          <w:b/>
          <w:bCs/>
          <w:lang w:val="kk"/>
        </w:rPr>
        <w:lastRenderedPageBreak/>
        <w:t>GREENLIGHT САУАЛЫН РЕСІМДЕУ</w:t>
      </w:r>
      <w:bookmarkEnd w:id="5"/>
    </w:p>
    <w:p w14:paraId="20574E44" w14:textId="79C6E803" w:rsidR="006141DC" w:rsidRPr="004C7B3A" w:rsidRDefault="00017DC3" w:rsidP="004C7B3A">
      <w:pPr>
        <w:pStyle w:val="ae"/>
        <w:numPr>
          <w:ilvl w:val="1"/>
          <w:numId w:val="1"/>
        </w:numPr>
        <w:ind w:left="0" w:firstLine="567"/>
        <w:jc w:val="both"/>
        <w:rPr>
          <w:rFonts w:ascii="Book Antiqua" w:hAnsi="Book Antiqua"/>
        </w:rPr>
      </w:pPr>
      <w:bookmarkStart w:id="6" w:name="_Hlk115085360"/>
      <w:r>
        <w:rPr>
          <w:rFonts w:ascii="Book Antiqua" w:hAnsi="Book Antiqua"/>
          <w:lang w:val="kk"/>
        </w:rPr>
        <w:t xml:space="preserve">Тауарларды жеткізу шартын бекіткеннен кейін жеткізушінің байланысушы тұлғасы электрондық пошта арқылы хабарландыру алады. </w:t>
      </w:r>
    </w:p>
    <w:p w14:paraId="2E99C148" w14:textId="094E703C" w:rsidR="00BF184C" w:rsidRDefault="00BF184C" w:rsidP="00BF184C">
      <w:pPr>
        <w:pStyle w:val="ae"/>
        <w:ind w:left="0" w:firstLine="567"/>
        <w:jc w:val="both"/>
        <w:rPr>
          <w:rFonts w:ascii="Book Antiqua" w:hAnsi="Book Antiqua"/>
        </w:rPr>
      </w:pPr>
      <w:r>
        <w:rPr>
          <w:noProof/>
          <w:lang w:val="kk"/>
        </w:rPr>
        <w:drawing>
          <wp:inline distT="0" distB="0" distL="0" distR="0" wp14:anchorId="21345330" wp14:editId="0664B6FB">
            <wp:extent cx="2790825" cy="3102359"/>
            <wp:effectExtent l="0" t="0" r="0" b="3175"/>
            <wp:docPr id="1206604900"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04900" name="Рисунок 1" descr="Изображение выглядит как текст, снимок экрана, Шрифт, документ&#10;&#10;Автоматически созданное описание"/>
                    <pic:cNvPicPr/>
                  </pic:nvPicPr>
                  <pic:blipFill>
                    <a:blip r:embed="rId14"/>
                    <a:stretch>
                      <a:fillRect/>
                    </a:stretch>
                  </pic:blipFill>
                  <pic:spPr>
                    <a:xfrm>
                      <a:off x="0" y="0"/>
                      <a:ext cx="2798267" cy="3110632"/>
                    </a:xfrm>
                    <a:prstGeom prst="rect">
                      <a:avLst/>
                    </a:prstGeom>
                  </pic:spPr>
                </pic:pic>
              </a:graphicData>
            </a:graphic>
          </wp:inline>
        </w:drawing>
      </w:r>
    </w:p>
    <w:p w14:paraId="08F28C9D" w14:textId="35A1EEEA" w:rsidR="008F1B0A" w:rsidRDefault="006141DC" w:rsidP="00BF184C">
      <w:pPr>
        <w:pStyle w:val="ae"/>
        <w:ind w:left="0" w:firstLine="567"/>
        <w:jc w:val="both"/>
        <w:rPr>
          <w:rFonts w:ascii="Book Antiqua" w:hAnsi="Book Antiqua"/>
        </w:rPr>
      </w:pPr>
      <w:r>
        <w:rPr>
          <w:rFonts w:ascii="Book Antiqua" w:hAnsi="Book Antiqua"/>
          <w:lang w:val="kk"/>
        </w:rPr>
        <w:t xml:space="preserve">Хабарламадағы </w:t>
      </w:r>
      <w:hyperlink r:id="rId15" w:history="1">
        <w:r>
          <w:rPr>
            <w:rStyle w:val="ab"/>
            <w:rFonts w:ascii="Book Antiqua" w:hAnsi="Book Antiqua"/>
            <w:lang w:val="kk"/>
          </w:rPr>
          <w:t>https://cts.kazminerals.com/login</w:t>
        </w:r>
      </w:hyperlink>
      <w:r>
        <w:rPr>
          <w:rFonts w:ascii="Book Antiqua" w:hAnsi="Book Antiqua"/>
          <w:lang w:val="kk"/>
        </w:rPr>
        <w:t xml:space="preserve"> сілтемесі бойынша өтіңіз.</w:t>
      </w:r>
    </w:p>
    <w:p w14:paraId="735F2418" w14:textId="77777777" w:rsidR="00BF184C" w:rsidRDefault="00BF184C" w:rsidP="00BF184C">
      <w:pPr>
        <w:pStyle w:val="ae"/>
        <w:ind w:left="0" w:firstLine="567"/>
        <w:jc w:val="both"/>
        <w:rPr>
          <w:rFonts w:ascii="Book Antiqua" w:hAnsi="Book Antiqua"/>
        </w:rPr>
      </w:pPr>
    </w:p>
    <w:p w14:paraId="5564624F" w14:textId="6661301A" w:rsidR="006141DC" w:rsidRDefault="006141DC" w:rsidP="004C7B3A">
      <w:pPr>
        <w:pStyle w:val="ae"/>
        <w:numPr>
          <w:ilvl w:val="1"/>
          <w:numId w:val="1"/>
        </w:numPr>
        <w:ind w:left="0" w:firstLine="567"/>
        <w:jc w:val="both"/>
        <w:rPr>
          <w:rFonts w:ascii="Book Antiqua" w:hAnsi="Book Antiqua"/>
        </w:rPr>
      </w:pPr>
      <w:r>
        <w:rPr>
          <w:rFonts w:ascii="Book Antiqua" w:hAnsi="Book Antiqua"/>
          <w:lang w:val="kk"/>
        </w:rPr>
        <w:t>Логин мен құпиясөз Oracle АЖ-дағы деректерге сәйкес келеді.</w:t>
      </w:r>
    </w:p>
    <w:p w14:paraId="4DC65C0C" w14:textId="79DA04E2" w:rsidR="006141DC" w:rsidRPr="006141DC" w:rsidRDefault="006141DC" w:rsidP="006141DC">
      <w:pPr>
        <w:jc w:val="both"/>
        <w:rPr>
          <w:rFonts w:ascii="Book Antiqua" w:hAnsi="Book Antiqua"/>
        </w:rPr>
      </w:pPr>
      <w:r>
        <w:rPr>
          <w:noProof/>
          <w:lang w:val="kk"/>
        </w:rPr>
        <w:drawing>
          <wp:inline distT="0" distB="0" distL="0" distR="0" wp14:anchorId="3BFA57B3" wp14:editId="4F5E6490">
            <wp:extent cx="1890215" cy="2062766"/>
            <wp:effectExtent l="0" t="0" r="0" b="0"/>
            <wp:docPr id="1860059578" name="Рисунок 1" descr="Изображение выглядит как текст, снимок экрана, Операционная систе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59578" name="Рисунок 1" descr="Изображение выглядит как текст, снимок экрана, Операционная система, Шрифт&#10;&#10;Автоматически созданное описание"/>
                    <pic:cNvPicPr/>
                  </pic:nvPicPr>
                  <pic:blipFill>
                    <a:blip r:embed="rId16"/>
                    <a:stretch>
                      <a:fillRect/>
                    </a:stretch>
                  </pic:blipFill>
                  <pic:spPr>
                    <a:xfrm>
                      <a:off x="0" y="0"/>
                      <a:ext cx="1894168" cy="2067080"/>
                    </a:xfrm>
                    <a:prstGeom prst="rect">
                      <a:avLst/>
                    </a:prstGeom>
                  </pic:spPr>
                </pic:pic>
              </a:graphicData>
            </a:graphic>
          </wp:inline>
        </w:drawing>
      </w:r>
    </w:p>
    <w:bookmarkEnd w:id="6"/>
    <w:p w14:paraId="39111643" w14:textId="20CB8863" w:rsidR="004823B5" w:rsidRDefault="005D2512" w:rsidP="004C7B3A">
      <w:pPr>
        <w:pStyle w:val="ae"/>
        <w:numPr>
          <w:ilvl w:val="1"/>
          <w:numId w:val="1"/>
        </w:numPr>
        <w:ind w:left="0" w:firstLine="567"/>
        <w:jc w:val="both"/>
        <w:rPr>
          <w:rFonts w:ascii="Book Antiqua" w:hAnsi="Book Antiqua"/>
        </w:rPr>
      </w:pPr>
      <w:r>
        <w:rPr>
          <w:rFonts w:ascii="Book Antiqua" w:hAnsi="Book Antiqua"/>
          <w:lang w:val="kk"/>
        </w:rPr>
        <w:t>Green Light сауалын ресімдеу үшін тиеп-жөнелтуді алдын ала жасап, Green Light ресімде</w:t>
      </w:r>
      <w:r w:rsidR="008C51E2">
        <w:rPr>
          <w:rFonts w:ascii="Book Antiqua" w:hAnsi="Book Antiqua"/>
          <w:lang w:val="kk"/>
        </w:rPr>
        <w:t xml:space="preserve">летін </w:t>
      </w:r>
      <w:r>
        <w:rPr>
          <w:rFonts w:ascii="Book Antiqua" w:hAnsi="Book Antiqua"/>
          <w:lang w:val="kk"/>
        </w:rPr>
        <w:t>позицияларды таңдау керек.</w:t>
      </w:r>
    </w:p>
    <w:p w14:paraId="372D950B" w14:textId="77777777" w:rsidR="00577F1D" w:rsidRPr="00C0322E" w:rsidRDefault="00577F1D" w:rsidP="00577F1D">
      <w:pPr>
        <w:pStyle w:val="ae"/>
        <w:numPr>
          <w:ilvl w:val="1"/>
          <w:numId w:val="1"/>
        </w:numPr>
        <w:ind w:left="0" w:firstLine="567"/>
        <w:jc w:val="both"/>
        <w:rPr>
          <w:rFonts w:ascii="Book Antiqua" w:hAnsi="Book Antiqua"/>
          <w:lang w:val="kk"/>
        </w:rPr>
      </w:pPr>
      <w:r>
        <w:rPr>
          <w:rFonts w:ascii="Book Antiqua" w:hAnsi="Book Antiqua"/>
          <w:lang w:val="kk"/>
        </w:rPr>
        <w:t xml:space="preserve">РО журналында барлық жасалған шарттар немесе тауарларды тиеп-жөнелтуге арналған тапсырыстар көрсетіледі. Green Light сауалын ресімдеу жоспарланған шартты немесе тауарларды тиеп-жөнелтуге арналған тапсырысты ашыңыз. </w:t>
      </w:r>
    </w:p>
    <w:p w14:paraId="1F77CE90" w14:textId="63C28910" w:rsidR="00AE7DDA" w:rsidRPr="00C0322E" w:rsidRDefault="002246F1" w:rsidP="004C7B3A">
      <w:pPr>
        <w:pStyle w:val="ae"/>
        <w:numPr>
          <w:ilvl w:val="1"/>
          <w:numId w:val="1"/>
        </w:numPr>
        <w:ind w:left="0" w:firstLine="567"/>
        <w:jc w:val="both"/>
        <w:rPr>
          <w:rFonts w:ascii="Book Antiqua" w:hAnsi="Book Antiqua"/>
          <w:lang w:val="kk"/>
        </w:rPr>
      </w:pPr>
      <w:r>
        <w:rPr>
          <w:rFonts w:ascii="Book Antiqua" w:hAnsi="Book Antiqua"/>
          <w:lang w:val="kk"/>
        </w:rPr>
        <w:t>Ашылған терезеде Green Light сауалын ресімдеу жоспарланған тауарларды таңдаңыз. Таңдалған тауарларға жалаушалар (1) белгілеп, (К) Тиеп-жөнелтуді жасау (2) батырмасын басыңыз.</w:t>
      </w:r>
    </w:p>
    <w:p w14:paraId="01EC1A1D" w14:textId="563A28B0" w:rsidR="00FB6063" w:rsidRDefault="00FB6063" w:rsidP="00FB6063">
      <w:pPr>
        <w:jc w:val="both"/>
        <w:rPr>
          <w:rFonts w:ascii="Book Antiqua" w:hAnsi="Book Antiqua"/>
        </w:rPr>
      </w:pPr>
      <w:r>
        <w:rPr>
          <w:noProof/>
          <w:lang w:val="kk"/>
        </w:rPr>
        <w:lastRenderedPageBreak/>
        <w:drawing>
          <wp:inline distT="0" distB="0" distL="0" distR="0" wp14:anchorId="1037CB98" wp14:editId="495DC0E5">
            <wp:extent cx="5940425" cy="1567815"/>
            <wp:effectExtent l="0" t="0" r="3175" b="0"/>
            <wp:docPr id="1205672913" name="Рисунок 1" descr="Изображение выглядит как текст, линия,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2913" name="Рисунок 1" descr="Изображение выглядит как текст, линия, число, Шрифт&#10;&#10;Автоматически созданное описание"/>
                    <pic:cNvPicPr/>
                  </pic:nvPicPr>
                  <pic:blipFill>
                    <a:blip r:embed="rId17"/>
                    <a:stretch>
                      <a:fillRect/>
                    </a:stretch>
                  </pic:blipFill>
                  <pic:spPr>
                    <a:xfrm>
                      <a:off x="0" y="0"/>
                      <a:ext cx="5940425" cy="1567815"/>
                    </a:xfrm>
                    <a:prstGeom prst="rect">
                      <a:avLst/>
                    </a:prstGeom>
                  </pic:spPr>
                </pic:pic>
              </a:graphicData>
            </a:graphic>
          </wp:inline>
        </w:drawing>
      </w:r>
    </w:p>
    <w:p w14:paraId="10102FD5" w14:textId="45AAF1DC" w:rsidR="00FB6063" w:rsidRPr="00FB6063" w:rsidRDefault="00FB6063" w:rsidP="00FB6063">
      <w:pPr>
        <w:jc w:val="both"/>
        <w:rPr>
          <w:rFonts w:ascii="Book Antiqua" w:hAnsi="Book Antiqua"/>
        </w:rPr>
      </w:pPr>
      <w:r>
        <w:rPr>
          <w:rFonts w:ascii="Book Antiqua" w:hAnsi="Book Antiqua"/>
          <w:lang w:val="kk"/>
        </w:rPr>
        <w:t>Немесе барлық жолдарды белгілеп, (К) Тиеп-жөнелтуді жасау (2) батырмасын басуыңызға болады.</w:t>
      </w:r>
    </w:p>
    <w:p w14:paraId="4F851E38" w14:textId="1D5FC11D" w:rsidR="00FB6063" w:rsidRDefault="00FB6063" w:rsidP="00FB6063">
      <w:pPr>
        <w:jc w:val="both"/>
        <w:rPr>
          <w:rFonts w:ascii="Book Antiqua" w:hAnsi="Book Antiqua"/>
        </w:rPr>
      </w:pPr>
      <w:r>
        <w:rPr>
          <w:noProof/>
          <w:lang w:val="kk"/>
        </w:rPr>
        <w:drawing>
          <wp:inline distT="0" distB="0" distL="0" distR="0" wp14:anchorId="7D8025A3" wp14:editId="29AC8C7B">
            <wp:extent cx="5940425" cy="1979930"/>
            <wp:effectExtent l="0" t="0" r="3175" b="1270"/>
            <wp:docPr id="1861495603"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5603" name="Рисунок 1" descr="Изображение выглядит как текст, снимок экрана, линия, число&#10;&#10;Автоматически созданное описание"/>
                    <pic:cNvPicPr/>
                  </pic:nvPicPr>
                  <pic:blipFill>
                    <a:blip r:embed="rId18"/>
                    <a:stretch>
                      <a:fillRect/>
                    </a:stretch>
                  </pic:blipFill>
                  <pic:spPr>
                    <a:xfrm>
                      <a:off x="0" y="0"/>
                      <a:ext cx="5940425" cy="1979930"/>
                    </a:xfrm>
                    <a:prstGeom prst="rect">
                      <a:avLst/>
                    </a:prstGeom>
                  </pic:spPr>
                </pic:pic>
              </a:graphicData>
            </a:graphic>
          </wp:inline>
        </w:drawing>
      </w:r>
    </w:p>
    <w:p w14:paraId="67BAE99F" w14:textId="38F742CB" w:rsidR="000463C7" w:rsidRPr="00C0322E" w:rsidRDefault="005955F3" w:rsidP="004C7B3A">
      <w:pPr>
        <w:pStyle w:val="ae"/>
        <w:numPr>
          <w:ilvl w:val="1"/>
          <w:numId w:val="1"/>
        </w:numPr>
        <w:ind w:left="0" w:firstLine="567"/>
        <w:jc w:val="both"/>
        <w:rPr>
          <w:rFonts w:ascii="Book Antiqua" w:hAnsi="Book Antiqua"/>
          <w:lang w:val="kk"/>
        </w:rPr>
      </w:pPr>
      <w:r>
        <w:rPr>
          <w:rFonts w:ascii="Book Antiqua" w:hAnsi="Book Antiqua"/>
          <w:lang w:val="kk"/>
        </w:rPr>
        <w:t>Ашылған нысанда деректердің үстіңгі бөлігі автоматты түрде толтырылған болады. (К) Жүктеу батырмасын басу арқылы қажетті құжаттарды қоса тіркей аласыз.</w:t>
      </w:r>
    </w:p>
    <w:p w14:paraId="0AA6324A" w14:textId="11E5393E" w:rsidR="000463C7" w:rsidRDefault="000463C7" w:rsidP="000463C7">
      <w:pPr>
        <w:jc w:val="both"/>
        <w:rPr>
          <w:rFonts w:ascii="Book Antiqua" w:hAnsi="Book Antiqua"/>
        </w:rPr>
      </w:pPr>
      <w:r>
        <w:rPr>
          <w:noProof/>
          <w:lang w:val="kk"/>
        </w:rPr>
        <w:drawing>
          <wp:inline distT="0" distB="0" distL="0" distR="0" wp14:anchorId="21D1C163" wp14:editId="651F3D20">
            <wp:extent cx="5940425" cy="1509395"/>
            <wp:effectExtent l="0" t="0" r="3175" b="0"/>
            <wp:docPr id="1362233303" name="Рисунок 1" descr="Изображение выглядит как текст, линия,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3303" name="Рисунок 1" descr="Изображение выглядит как текст, линия, Шрифт, чек&#10;&#10;Автоматически созданное описание"/>
                    <pic:cNvPicPr/>
                  </pic:nvPicPr>
                  <pic:blipFill>
                    <a:blip r:embed="rId19"/>
                    <a:stretch>
                      <a:fillRect/>
                    </a:stretch>
                  </pic:blipFill>
                  <pic:spPr>
                    <a:xfrm>
                      <a:off x="0" y="0"/>
                      <a:ext cx="5940425" cy="1509395"/>
                    </a:xfrm>
                    <a:prstGeom prst="rect">
                      <a:avLst/>
                    </a:prstGeom>
                  </pic:spPr>
                </pic:pic>
              </a:graphicData>
            </a:graphic>
          </wp:inline>
        </w:drawing>
      </w:r>
    </w:p>
    <w:p w14:paraId="735E2ED0" w14:textId="76BA6DF0" w:rsidR="000463C7" w:rsidRDefault="00863A3B" w:rsidP="004C7B3A">
      <w:pPr>
        <w:pStyle w:val="ae"/>
        <w:numPr>
          <w:ilvl w:val="1"/>
          <w:numId w:val="1"/>
        </w:numPr>
        <w:ind w:left="0" w:firstLine="567"/>
        <w:jc w:val="both"/>
        <w:rPr>
          <w:rFonts w:ascii="Book Antiqua" w:hAnsi="Book Antiqua"/>
        </w:rPr>
      </w:pPr>
      <w:r>
        <w:rPr>
          <w:rFonts w:ascii="Book Antiqua" w:hAnsi="Book Antiqua"/>
          <w:lang w:val="kk"/>
        </w:rPr>
        <w:t xml:space="preserve">Қаптама бойынша деректерді толтырыңыз. «Қаптама және габариттер» бөліміне өтіңіз. </w:t>
      </w:r>
    </w:p>
    <w:p w14:paraId="4F397A14" w14:textId="7DEFFDF6" w:rsidR="000463C7" w:rsidRDefault="001B5D2A" w:rsidP="000463C7">
      <w:pPr>
        <w:jc w:val="both"/>
        <w:rPr>
          <w:rFonts w:ascii="Book Antiqua" w:hAnsi="Book Antiqua"/>
        </w:rPr>
      </w:pPr>
      <w:r>
        <w:rPr>
          <w:noProof/>
          <w:lang w:val="kk"/>
        </w:rPr>
        <w:drawing>
          <wp:inline distT="0" distB="0" distL="0" distR="0" wp14:anchorId="7AEEC6DE" wp14:editId="7CD82164">
            <wp:extent cx="5940425" cy="431800"/>
            <wp:effectExtent l="0" t="0" r="3175" b="6350"/>
            <wp:docPr id="442473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73633" name=""/>
                    <pic:cNvPicPr/>
                  </pic:nvPicPr>
                  <pic:blipFill>
                    <a:blip r:embed="rId20"/>
                    <a:stretch>
                      <a:fillRect/>
                    </a:stretch>
                  </pic:blipFill>
                  <pic:spPr>
                    <a:xfrm>
                      <a:off x="0" y="0"/>
                      <a:ext cx="5940425" cy="431800"/>
                    </a:xfrm>
                    <a:prstGeom prst="rect">
                      <a:avLst/>
                    </a:prstGeom>
                  </pic:spPr>
                </pic:pic>
              </a:graphicData>
            </a:graphic>
          </wp:inline>
        </w:drawing>
      </w:r>
    </w:p>
    <w:p w14:paraId="1360DDE5" w14:textId="2770D35A" w:rsidR="000463C7" w:rsidRDefault="000463C7" w:rsidP="000463C7">
      <w:pPr>
        <w:jc w:val="both"/>
        <w:rPr>
          <w:rFonts w:ascii="Book Antiqua" w:hAnsi="Book Antiqua"/>
        </w:rPr>
      </w:pPr>
      <w:r>
        <w:rPr>
          <w:rFonts w:ascii="Book Antiqua" w:hAnsi="Book Antiqua"/>
          <w:lang w:val="kk"/>
        </w:rPr>
        <w:t>Қажет жағдайда бірнеше қаптаманы қосуыңызға болады.</w:t>
      </w:r>
    </w:p>
    <w:p w14:paraId="3AF365C2" w14:textId="522460BD" w:rsidR="000463C7" w:rsidRDefault="001B5D2A" w:rsidP="000463C7">
      <w:pPr>
        <w:jc w:val="both"/>
        <w:rPr>
          <w:rFonts w:ascii="Book Antiqua" w:hAnsi="Book Antiqua"/>
        </w:rPr>
      </w:pPr>
      <w:r>
        <w:rPr>
          <w:noProof/>
          <w:lang w:val="kk"/>
        </w:rPr>
        <w:drawing>
          <wp:inline distT="0" distB="0" distL="0" distR="0" wp14:anchorId="58A00EF8" wp14:editId="3AD01622">
            <wp:extent cx="5940425" cy="675640"/>
            <wp:effectExtent l="0" t="0" r="3175" b="0"/>
            <wp:docPr id="2007362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2578" name=""/>
                    <pic:cNvPicPr/>
                  </pic:nvPicPr>
                  <pic:blipFill>
                    <a:blip r:embed="rId21"/>
                    <a:stretch>
                      <a:fillRect/>
                    </a:stretch>
                  </pic:blipFill>
                  <pic:spPr>
                    <a:xfrm>
                      <a:off x="0" y="0"/>
                      <a:ext cx="5940425" cy="675640"/>
                    </a:xfrm>
                    <a:prstGeom prst="rect">
                      <a:avLst/>
                    </a:prstGeom>
                  </pic:spPr>
                </pic:pic>
              </a:graphicData>
            </a:graphic>
          </wp:inline>
        </w:drawing>
      </w:r>
    </w:p>
    <w:p w14:paraId="2AD52978" w14:textId="7E34D7EC" w:rsidR="000463C7" w:rsidRDefault="000463C7" w:rsidP="004C7B3A">
      <w:pPr>
        <w:pStyle w:val="ae"/>
        <w:numPr>
          <w:ilvl w:val="1"/>
          <w:numId w:val="1"/>
        </w:numPr>
        <w:ind w:left="0" w:firstLine="567"/>
        <w:jc w:val="both"/>
        <w:rPr>
          <w:rFonts w:ascii="Book Antiqua" w:hAnsi="Book Antiqua"/>
        </w:rPr>
      </w:pPr>
      <w:r>
        <w:rPr>
          <w:rFonts w:ascii="Book Antiqua" w:hAnsi="Book Antiqua"/>
          <w:lang w:val="kk"/>
        </w:rPr>
        <w:lastRenderedPageBreak/>
        <w:t>Тиеп-жөнелтуді және қаптаманы жасап болғаннан кейін (К) Сақтау батырмасын басыңыз.</w:t>
      </w:r>
    </w:p>
    <w:p w14:paraId="0327A4BA" w14:textId="23E29CBE" w:rsidR="000463C7" w:rsidRDefault="00DB0CB5" w:rsidP="000463C7">
      <w:pPr>
        <w:jc w:val="both"/>
        <w:rPr>
          <w:rFonts w:ascii="Book Antiqua" w:hAnsi="Book Antiqua"/>
        </w:rPr>
      </w:pPr>
      <w:r>
        <w:rPr>
          <w:noProof/>
          <w:lang w:val="kk"/>
        </w:rPr>
        <w:drawing>
          <wp:inline distT="0" distB="0" distL="0" distR="0" wp14:anchorId="47A3D953" wp14:editId="141CEC94">
            <wp:extent cx="5940425" cy="1016000"/>
            <wp:effectExtent l="0" t="0" r="3175" b="0"/>
            <wp:docPr id="1390690999" name="Рисунок 1" descr="Изображение выглядит как текс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90999" name="Рисунок 1" descr="Изображение выглядит как текст, снимок экрана, линия&#10;&#10;Автоматически созданное описание"/>
                    <pic:cNvPicPr/>
                  </pic:nvPicPr>
                  <pic:blipFill>
                    <a:blip r:embed="rId22"/>
                    <a:stretch>
                      <a:fillRect/>
                    </a:stretch>
                  </pic:blipFill>
                  <pic:spPr>
                    <a:xfrm>
                      <a:off x="0" y="0"/>
                      <a:ext cx="5940425" cy="1016000"/>
                    </a:xfrm>
                    <a:prstGeom prst="rect">
                      <a:avLst/>
                    </a:prstGeom>
                  </pic:spPr>
                </pic:pic>
              </a:graphicData>
            </a:graphic>
          </wp:inline>
        </w:drawing>
      </w:r>
    </w:p>
    <w:p w14:paraId="495E0C64" w14:textId="68E1ABC4" w:rsidR="00DB0CB5" w:rsidRDefault="00DB0CB5" w:rsidP="000463C7">
      <w:pPr>
        <w:jc w:val="both"/>
        <w:rPr>
          <w:rFonts w:ascii="Book Antiqua" w:hAnsi="Book Antiqua"/>
        </w:rPr>
      </w:pPr>
      <w:r>
        <w:rPr>
          <w:noProof/>
          <w:lang w:val="kk"/>
        </w:rPr>
        <w:drawing>
          <wp:inline distT="0" distB="0" distL="0" distR="0" wp14:anchorId="34877D0F" wp14:editId="67470DA9">
            <wp:extent cx="1257300" cy="916652"/>
            <wp:effectExtent l="0" t="0" r="0" b="0"/>
            <wp:docPr id="1709156211"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56211" name="Рисунок 1" descr="Изображение выглядит как текст, снимок экрана, Шрифт, логотип&#10;&#10;Автоматически созданное описание"/>
                    <pic:cNvPicPr/>
                  </pic:nvPicPr>
                  <pic:blipFill>
                    <a:blip r:embed="rId23"/>
                    <a:stretch>
                      <a:fillRect/>
                    </a:stretch>
                  </pic:blipFill>
                  <pic:spPr>
                    <a:xfrm>
                      <a:off x="0" y="0"/>
                      <a:ext cx="1260740" cy="919160"/>
                    </a:xfrm>
                    <a:prstGeom prst="rect">
                      <a:avLst/>
                    </a:prstGeom>
                  </pic:spPr>
                </pic:pic>
              </a:graphicData>
            </a:graphic>
          </wp:inline>
        </w:drawing>
      </w:r>
    </w:p>
    <w:p w14:paraId="7C1FC695" w14:textId="1B84E3F5" w:rsidR="000463C7" w:rsidRDefault="000463C7" w:rsidP="004C7B3A">
      <w:pPr>
        <w:pStyle w:val="ae"/>
        <w:numPr>
          <w:ilvl w:val="1"/>
          <w:numId w:val="1"/>
        </w:numPr>
        <w:ind w:left="0" w:firstLine="567"/>
        <w:jc w:val="both"/>
        <w:rPr>
          <w:rFonts w:ascii="Book Antiqua" w:hAnsi="Book Antiqua"/>
        </w:rPr>
      </w:pPr>
      <w:r>
        <w:rPr>
          <w:rFonts w:ascii="Book Antiqua" w:hAnsi="Book Antiqua"/>
          <w:lang w:val="kk"/>
        </w:rPr>
        <w:t>Жасалған тиеп-жөнелту Тиеп-жөнелтулер бөлімінде көрсетілетін болады.</w:t>
      </w:r>
    </w:p>
    <w:p w14:paraId="29454BA5" w14:textId="5299088F" w:rsidR="009B3C81" w:rsidRDefault="00314371" w:rsidP="009B3C81">
      <w:pPr>
        <w:jc w:val="both"/>
        <w:rPr>
          <w:rFonts w:ascii="Book Antiqua" w:hAnsi="Book Antiqua"/>
        </w:rPr>
      </w:pPr>
      <w:r>
        <w:rPr>
          <w:noProof/>
          <w:lang w:val="kk"/>
        </w:rPr>
        <w:drawing>
          <wp:inline distT="0" distB="0" distL="0" distR="0" wp14:anchorId="53EA3183" wp14:editId="25A49602">
            <wp:extent cx="5940425" cy="1444625"/>
            <wp:effectExtent l="0" t="0" r="3175" b="3175"/>
            <wp:docPr id="1438192553"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2553" name="Рисунок 1" descr="Изображение выглядит как текст, снимок экрана, линия, Шрифт&#10;&#10;Автоматически созданное описание"/>
                    <pic:cNvPicPr/>
                  </pic:nvPicPr>
                  <pic:blipFill>
                    <a:blip r:embed="rId24"/>
                    <a:stretch>
                      <a:fillRect/>
                    </a:stretch>
                  </pic:blipFill>
                  <pic:spPr>
                    <a:xfrm>
                      <a:off x="0" y="0"/>
                      <a:ext cx="5940425" cy="1444625"/>
                    </a:xfrm>
                    <a:prstGeom prst="rect">
                      <a:avLst/>
                    </a:prstGeom>
                  </pic:spPr>
                </pic:pic>
              </a:graphicData>
            </a:graphic>
          </wp:inline>
        </w:drawing>
      </w:r>
    </w:p>
    <w:p w14:paraId="45DCB670" w14:textId="7D135CD2" w:rsidR="009B3C81" w:rsidRDefault="009B3C81" w:rsidP="004C7B3A">
      <w:pPr>
        <w:pStyle w:val="ae"/>
        <w:numPr>
          <w:ilvl w:val="1"/>
          <w:numId w:val="1"/>
        </w:numPr>
        <w:ind w:left="0" w:firstLine="567"/>
        <w:jc w:val="both"/>
        <w:rPr>
          <w:rFonts w:ascii="Book Antiqua" w:hAnsi="Book Antiqua"/>
        </w:rPr>
      </w:pPr>
      <w:r>
        <w:rPr>
          <w:rFonts w:ascii="Book Antiqua" w:hAnsi="Book Antiqua"/>
          <w:lang w:val="kk"/>
        </w:rPr>
        <w:t>Бір шарттың немесе тапсырыстың аясында Сіз таңдалған ТМҚ-ға немесе бір ТМҚ бойынша санына байланысты бірнеше Тиеп-жөнелтуді жасай аласыз.</w:t>
      </w:r>
    </w:p>
    <w:p w14:paraId="06E64E86" w14:textId="1E214011" w:rsidR="00F81452" w:rsidRPr="00603B05" w:rsidRDefault="00F81452" w:rsidP="00CE41C1">
      <w:pPr>
        <w:ind w:firstLine="708"/>
        <w:jc w:val="both"/>
        <w:rPr>
          <w:rFonts w:ascii="Book Antiqua" w:hAnsi="Book Antiqua"/>
          <w:b/>
          <w:bCs/>
          <w:color w:val="FF0000"/>
          <w:lang w:val="kk"/>
        </w:rPr>
      </w:pPr>
      <w:r>
        <w:rPr>
          <w:rFonts w:ascii="Book Antiqua" w:hAnsi="Book Antiqua"/>
          <w:b/>
          <w:bCs/>
          <w:color w:val="FF0000"/>
          <w:lang w:val="kk"/>
        </w:rPr>
        <w:t>МАҢЫЗДЫ! Бір тиеп-жөнелтуде шарт немесе тиеп-жөнелтуге арналған тапсырыс бойынша күні бір ТМҚ-лар ғана болуы тиіс.</w:t>
      </w:r>
    </w:p>
    <w:p w14:paraId="2E024F4D" w14:textId="77777777" w:rsidR="004A20AB" w:rsidRPr="00603B05" w:rsidRDefault="004A20AB" w:rsidP="004A20AB">
      <w:pPr>
        <w:rPr>
          <w:lang w:val="kk"/>
        </w:rPr>
      </w:pPr>
    </w:p>
    <w:p w14:paraId="0948C1A0" w14:textId="370ABD0B" w:rsidR="004A20AB" w:rsidRDefault="004603DD" w:rsidP="004C7B3A">
      <w:pPr>
        <w:pStyle w:val="ae"/>
        <w:numPr>
          <w:ilvl w:val="1"/>
          <w:numId w:val="1"/>
        </w:numPr>
        <w:ind w:left="0" w:firstLine="567"/>
        <w:jc w:val="both"/>
        <w:rPr>
          <w:rFonts w:ascii="Book Antiqua" w:hAnsi="Book Antiqua"/>
        </w:rPr>
      </w:pPr>
      <w:r>
        <w:rPr>
          <w:rFonts w:ascii="Book Antiqua" w:hAnsi="Book Antiqua"/>
          <w:lang w:val="kk"/>
        </w:rPr>
        <w:t>Green Light бөліміне өтіңіз.</w:t>
      </w:r>
    </w:p>
    <w:p w14:paraId="12EB0C6C" w14:textId="64E207AB" w:rsidR="004A20AB" w:rsidRDefault="004A20AB" w:rsidP="004A20AB">
      <w:pPr>
        <w:jc w:val="both"/>
        <w:rPr>
          <w:rFonts w:ascii="Book Antiqua" w:hAnsi="Book Antiqua"/>
        </w:rPr>
      </w:pPr>
      <w:r>
        <w:rPr>
          <w:noProof/>
          <w:lang w:val="kk"/>
        </w:rPr>
        <w:drawing>
          <wp:inline distT="0" distB="0" distL="0" distR="0" wp14:anchorId="4E4D04CF" wp14:editId="0F52B207">
            <wp:extent cx="1766681" cy="1371600"/>
            <wp:effectExtent l="0" t="0" r="5080" b="0"/>
            <wp:docPr id="1291148582" name="Рисунок 1" descr="Изображение выглядит как текст, снимок экрана, Шрифт,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8582" name="Рисунок 1" descr="Изображение выглядит как текст, снимок экрана, Шрифт, дизайн"/>
                    <pic:cNvPicPr/>
                  </pic:nvPicPr>
                  <pic:blipFill>
                    <a:blip r:embed="rId25"/>
                    <a:stretch>
                      <a:fillRect/>
                    </a:stretch>
                  </pic:blipFill>
                  <pic:spPr>
                    <a:xfrm>
                      <a:off x="0" y="0"/>
                      <a:ext cx="1771769" cy="1375550"/>
                    </a:xfrm>
                    <a:prstGeom prst="rect">
                      <a:avLst/>
                    </a:prstGeom>
                  </pic:spPr>
                </pic:pic>
              </a:graphicData>
            </a:graphic>
          </wp:inline>
        </w:drawing>
      </w:r>
    </w:p>
    <w:p w14:paraId="05449EB5" w14:textId="4C9C35C0" w:rsidR="004A20AB" w:rsidRDefault="004A20AB" w:rsidP="004C7B3A">
      <w:pPr>
        <w:pStyle w:val="ae"/>
        <w:numPr>
          <w:ilvl w:val="1"/>
          <w:numId w:val="1"/>
        </w:numPr>
        <w:ind w:left="0" w:firstLine="567"/>
        <w:jc w:val="both"/>
        <w:rPr>
          <w:rFonts w:ascii="Book Antiqua" w:hAnsi="Book Antiqua"/>
        </w:rPr>
      </w:pPr>
      <w:r>
        <w:rPr>
          <w:rFonts w:ascii="Book Antiqua" w:hAnsi="Book Antiqua"/>
          <w:lang w:val="kk"/>
        </w:rPr>
        <w:t>(К) Green Light сауалын жасау батырмасын басыңыз.</w:t>
      </w:r>
    </w:p>
    <w:p w14:paraId="75FD001A" w14:textId="0968B060" w:rsidR="004A20AB" w:rsidRDefault="004A20AB" w:rsidP="004A20AB">
      <w:pPr>
        <w:jc w:val="both"/>
        <w:rPr>
          <w:rFonts w:ascii="Book Antiqua" w:hAnsi="Book Antiqua"/>
        </w:rPr>
      </w:pPr>
      <w:r>
        <w:rPr>
          <w:noProof/>
          <w:lang w:val="kk"/>
        </w:rPr>
        <w:lastRenderedPageBreak/>
        <w:drawing>
          <wp:inline distT="0" distB="0" distL="0" distR="0" wp14:anchorId="10430BF9" wp14:editId="45DE7B9E">
            <wp:extent cx="3437133" cy="1335917"/>
            <wp:effectExtent l="0" t="0" r="0" b="0"/>
            <wp:docPr id="81949523" name="Рисунок 1" descr="Изображение выглядит как текст, снимок экрана, Шрифт,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9523" name="Рисунок 1" descr="Изображение выглядит как текст, снимок экрана, Шрифт, линия"/>
                    <pic:cNvPicPr/>
                  </pic:nvPicPr>
                  <pic:blipFill>
                    <a:blip r:embed="rId26"/>
                    <a:stretch>
                      <a:fillRect/>
                    </a:stretch>
                  </pic:blipFill>
                  <pic:spPr>
                    <a:xfrm>
                      <a:off x="0" y="0"/>
                      <a:ext cx="3443326" cy="1338324"/>
                    </a:xfrm>
                    <a:prstGeom prst="rect">
                      <a:avLst/>
                    </a:prstGeom>
                  </pic:spPr>
                </pic:pic>
              </a:graphicData>
            </a:graphic>
          </wp:inline>
        </w:drawing>
      </w:r>
    </w:p>
    <w:p w14:paraId="2276CF1F" w14:textId="77777777" w:rsidR="004A20AB" w:rsidRDefault="004A20AB" w:rsidP="004A20AB">
      <w:pPr>
        <w:jc w:val="both"/>
        <w:rPr>
          <w:rFonts w:ascii="Book Antiqua" w:hAnsi="Book Antiqua"/>
        </w:rPr>
      </w:pPr>
    </w:p>
    <w:p w14:paraId="7283AFCE" w14:textId="3B914B22" w:rsidR="004A20AB" w:rsidRDefault="004A20AB" w:rsidP="004C7B3A">
      <w:pPr>
        <w:pStyle w:val="ae"/>
        <w:numPr>
          <w:ilvl w:val="1"/>
          <w:numId w:val="1"/>
        </w:numPr>
        <w:ind w:left="0" w:firstLine="567"/>
        <w:jc w:val="both"/>
        <w:rPr>
          <w:rFonts w:ascii="Book Antiqua" w:hAnsi="Book Antiqua"/>
        </w:rPr>
      </w:pPr>
      <w:r>
        <w:rPr>
          <w:rFonts w:ascii="Book Antiqua" w:hAnsi="Book Antiqua"/>
          <w:lang w:val="kk"/>
        </w:rPr>
        <w:t>Ашылған нысан</w:t>
      </w:r>
      <w:r w:rsidR="00603B05">
        <w:rPr>
          <w:rFonts w:ascii="Book Antiqua" w:hAnsi="Book Antiqua"/>
          <w:lang w:val="kk"/>
        </w:rPr>
        <w:t>д</w:t>
      </w:r>
      <w:r>
        <w:rPr>
          <w:rFonts w:ascii="Book Antiqua" w:hAnsi="Book Antiqua"/>
          <w:lang w:val="kk"/>
        </w:rPr>
        <w:t>а келесі деректерді көрсетіңіз:</w:t>
      </w:r>
    </w:p>
    <w:p w14:paraId="01965F87" w14:textId="7F39EB3C" w:rsidR="004A20AB" w:rsidRDefault="009D08D9" w:rsidP="004A20AB">
      <w:pPr>
        <w:jc w:val="both"/>
        <w:rPr>
          <w:rFonts w:ascii="Book Antiqua" w:hAnsi="Book Antiqua"/>
        </w:rPr>
      </w:pPr>
      <w:r>
        <w:rPr>
          <w:noProof/>
          <w:lang w:val="kk"/>
        </w:rPr>
        <w:drawing>
          <wp:inline distT="0" distB="0" distL="0" distR="0" wp14:anchorId="6C0267A3" wp14:editId="3BC4A006">
            <wp:extent cx="5940425" cy="2797175"/>
            <wp:effectExtent l="0" t="0" r="3175" b="3175"/>
            <wp:docPr id="1696530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0310" name=""/>
                    <pic:cNvPicPr/>
                  </pic:nvPicPr>
                  <pic:blipFill>
                    <a:blip r:embed="rId27"/>
                    <a:stretch>
                      <a:fillRect/>
                    </a:stretch>
                  </pic:blipFill>
                  <pic:spPr>
                    <a:xfrm>
                      <a:off x="0" y="0"/>
                      <a:ext cx="5940425" cy="2797175"/>
                    </a:xfrm>
                    <a:prstGeom prst="rect">
                      <a:avLst/>
                    </a:prstGeom>
                  </pic:spPr>
                </pic:pic>
              </a:graphicData>
            </a:graphic>
          </wp:inline>
        </w:drawing>
      </w:r>
    </w:p>
    <w:p w14:paraId="12677BFD" w14:textId="12928C23" w:rsidR="0027443B" w:rsidRDefault="0027443B" w:rsidP="0027443B">
      <w:pPr>
        <w:pStyle w:val="ae"/>
        <w:numPr>
          <w:ilvl w:val="0"/>
          <w:numId w:val="34"/>
        </w:numPr>
        <w:jc w:val="both"/>
        <w:rPr>
          <w:rFonts w:ascii="Book Antiqua" w:hAnsi="Book Antiqua"/>
        </w:rPr>
      </w:pPr>
      <w:r>
        <w:rPr>
          <w:rFonts w:ascii="Book Antiqua" w:hAnsi="Book Antiqua"/>
          <w:lang w:val="kk"/>
        </w:rPr>
        <w:t>Күнтізбеден Сұралатын жеткізу күнін таңдаңыз;</w:t>
      </w:r>
    </w:p>
    <w:p w14:paraId="357E00FD" w14:textId="6432856B" w:rsidR="0027443B" w:rsidRDefault="0027443B" w:rsidP="0027443B">
      <w:pPr>
        <w:pStyle w:val="ae"/>
        <w:numPr>
          <w:ilvl w:val="0"/>
          <w:numId w:val="34"/>
        </w:numPr>
        <w:jc w:val="both"/>
        <w:rPr>
          <w:rFonts w:ascii="Book Antiqua" w:hAnsi="Book Antiqua"/>
        </w:rPr>
      </w:pPr>
      <w:r>
        <w:rPr>
          <w:rFonts w:ascii="Book Antiqua" w:hAnsi="Book Antiqua"/>
          <w:lang w:val="kk"/>
        </w:rPr>
        <w:t>«Растайтын құжат» атты ашылатын тізімнен «Құжаттардың көшірмелері бойынша» мәнін таңдаңыз;</w:t>
      </w:r>
    </w:p>
    <w:p w14:paraId="4F90F684" w14:textId="31B63B77" w:rsidR="0027443B" w:rsidRDefault="0027443B" w:rsidP="0027443B">
      <w:pPr>
        <w:pStyle w:val="ae"/>
        <w:numPr>
          <w:ilvl w:val="0"/>
          <w:numId w:val="34"/>
        </w:numPr>
        <w:jc w:val="both"/>
        <w:rPr>
          <w:rFonts w:ascii="Book Antiqua" w:hAnsi="Book Antiqua"/>
        </w:rPr>
      </w:pPr>
      <w:r>
        <w:rPr>
          <w:rFonts w:ascii="Book Antiqua" w:hAnsi="Book Antiqua"/>
          <w:lang w:val="kk"/>
        </w:rPr>
        <w:t>Егер жеткізу шұғыл болса, шұғыл жеткізуді келіскен қызметкердің аты-жөнін көрсетіңіз;</w:t>
      </w:r>
    </w:p>
    <w:p w14:paraId="14A544EE" w14:textId="3DC89A47" w:rsidR="0027443B" w:rsidRDefault="0027443B" w:rsidP="0027443B">
      <w:pPr>
        <w:pStyle w:val="ae"/>
        <w:numPr>
          <w:ilvl w:val="0"/>
          <w:numId w:val="34"/>
        </w:numPr>
        <w:jc w:val="both"/>
        <w:rPr>
          <w:rFonts w:ascii="Book Antiqua" w:hAnsi="Book Antiqua"/>
        </w:rPr>
      </w:pPr>
      <w:r>
        <w:rPr>
          <w:rFonts w:ascii="Book Antiqua" w:hAnsi="Book Antiqua"/>
          <w:lang w:val="kk"/>
        </w:rPr>
        <w:t>Егер түсіру үшін арнайы техниканы жұмылдыру талап етілсе, ашылатын тізімнен қажетті мәнді таңдаңыз;</w:t>
      </w:r>
    </w:p>
    <w:p w14:paraId="011E76E2" w14:textId="20014897" w:rsidR="0027443B" w:rsidRDefault="0027443B" w:rsidP="0027443B">
      <w:pPr>
        <w:pStyle w:val="ae"/>
        <w:numPr>
          <w:ilvl w:val="0"/>
          <w:numId w:val="34"/>
        </w:numPr>
        <w:jc w:val="both"/>
        <w:rPr>
          <w:rFonts w:ascii="Book Antiqua" w:hAnsi="Book Antiqua"/>
        </w:rPr>
      </w:pPr>
      <w:r>
        <w:rPr>
          <w:rFonts w:ascii="Book Antiqua" w:hAnsi="Book Antiqua"/>
          <w:lang w:val="kk"/>
        </w:rPr>
        <w:t>Қажет жағдайда қосымша ескертпелерді толтырыңыз;</w:t>
      </w:r>
    </w:p>
    <w:p w14:paraId="0C9135B0" w14:textId="09235133" w:rsidR="0027443B" w:rsidRPr="00215668" w:rsidRDefault="00CD128D" w:rsidP="00926A03">
      <w:pPr>
        <w:pStyle w:val="ae"/>
        <w:numPr>
          <w:ilvl w:val="0"/>
          <w:numId w:val="34"/>
        </w:numPr>
        <w:jc w:val="both"/>
        <w:rPr>
          <w:rFonts w:ascii="Book Antiqua" w:hAnsi="Book Antiqua"/>
        </w:rPr>
      </w:pPr>
      <w:r>
        <w:rPr>
          <w:rFonts w:ascii="Book Antiqua" w:hAnsi="Book Antiqua"/>
          <w:lang w:val="kk"/>
        </w:rPr>
        <w:t>Барлық қажетті құжаттаманы қоса тіркеңіз.</w:t>
      </w:r>
    </w:p>
    <w:p w14:paraId="63B6D4E6" w14:textId="2593BAAF" w:rsidR="00215668" w:rsidRPr="00926A03" w:rsidRDefault="00215668" w:rsidP="00215668">
      <w:pPr>
        <w:pStyle w:val="ae"/>
        <w:jc w:val="both"/>
        <w:rPr>
          <w:rFonts w:ascii="Book Antiqua" w:hAnsi="Book Antiqua"/>
        </w:rPr>
      </w:pPr>
    </w:p>
    <w:p w14:paraId="452F3793" w14:textId="75B87A74" w:rsidR="0027443B" w:rsidRDefault="0027443B" w:rsidP="004C7B3A">
      <w:pPr>
        <w:pStyle w:val="ae"/>
        <w:numPr>
          <w:ilvl w:val="1"/>
          <w:numId w:val="1"/>
        </w:numPr>
        <w:ind w:left="0" w:firstLine="567"/>
        <w:jc w:val="both"/>
        <w:rPr>
          <w:rFonts w:ascii="Book Antiqua" w:hAnsi="Book Antiqua"/>
        </w:rPr>
      </w:pPr>
      <w:r>
        <w:rPr>
          <w:rFonts w:ascii="Book Antiqua" w:hAnsi="Book Antiqua"/>
          <w:lang w:val="kk"/>
        </w:rPr>
        <w:t>Ар</w:t>
      </w:r>
      <w:r w:rsidR="00E74FA6">
        <w:rPr>
          <w:rFonts w:ascii="Book Antiqua" w:hAnsi="Book Antiqua"/>
          <w:lang w:val="kk"/>
        </w:rPr>
        <w:t>ы</w:t>
      </w:r>
      <w:r>
        <w:rPr>
          <w:rFonts w:ascii="Book Antiqua" w:hAnsi="Book Antiqua"/>
          <w:lang w:val="kk"/>
        </w:rPr>
        <w:t xml:space="preserve"> қарай (К) Тиеп-жөнелтуді таңдау (7) батырмасын басыңыз.</w:t>
      </w:r>
    </w:p>
    <w:p w14:paraId="3B6B53FA" w14:textId="70E65F3F" w:rsidR="00F8658C" w:rsidRPr="00215668" w:rsidRDefault="00F8658C" w:rsidP="004C7B3A">
      <w:pPr>
        <w:pStyle w:val="ae"/>
        <w:numPr>
          <w:ilvl w:val="1"/>
          <w:numId w:val="1"/>
        </w:numPr>
        <w:ind w:left="0" w:firstLine="567"/>
        <w:jc w:val="both"/>
        <w:rPr>
          <w:rFonts w:ascii="Book Antiqua" w:hAnsi="Book Antiqua"/>
        </w:rPr>
      </w:pPr>
      <w:r>
        <w:rPr>
          <w:rFonts w:ascii="Book Antiqua" w:hAnsi="Book Antiqua"/>
          <w:lang w:val="kk"/>
        </w:rPr>
        <w:t>Ашылған нысанда тиеп-жөнелтудің қасындағы жалаушаны белгілеп, тиеп-жөнелтуді таңдаңыз және (К) Таңдау батырмасын басыңыз.</w:t>
      </w:r>
    </w:p>
    <w:p w14:paraId="0360518C" w14:textId="4F2F844C" w:rsidR="00215668" w:rsidRPr="005A67A8" w:rsidRDefault="00952B8D" w:rsidP="00215668">
      <w:pPr>
        <w:jc w:val="both"/>
        <w:rPr>
          <w:rFonts w:ascii="Book Antiqua" w:hAnsi="Book Antiqua"/>
        </w:rPr>
      </w:pPr>
      <w:r>
        <w:rPr>
          <w:noProof/>
          <w:lang w:val="kk"/>
        </w:rPr>
        <w:lastRenderedPageBreak/>
        <w:drawing>
          <wp:inline distT="0" distB="0" distL="0" distR="0" wp14:anchorId="6CF33963" wp14:editId="6A8D5BE8">
            <wp:extent cx="4499496" cy="2619375"/>
            <wp:effectExtent l="0" t="0" r="0" b="0"/>
            <wp:docPr id="137347799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77998" name="Рисунок 1" descr="Изображение выглядит как текст, снимок экрана, Шрифт, число&#10;&#10;Автоматически созданное описание"/>
                    <pic:cNvPicPr/>
                  </pic:nvPicPr>
                  <pic:blipFill>
                    <a:blip r:embed="rId28"/>
                    <a:stretch>
                      <a:fillRect/>
                    </a:stretch>
                  </pic:blipFill>
                  <pic:spPr>
                    <a:xfrm>
                      <a:off x="0" y="0"/>
                      <a:ext cx="4505638" cy="2622950"/>
                    </a:xfrm>
                    <a:prstGeom prst="rect">
                      <a:avLst/>
                    </a:prstGeom>
                  </pic:spPr>
                </pic:pic>
              </a:graphicData>
            </a:graphic>
          </wp:inline>
        </w:drawing>
      </w:r>
    </w:p>
    <w:p w14:paraId="5267770D" w14:textId="6DB497FE" w:rsidR="0027443B" w:rsidRDefault="0084439B" w:rsidP="004C7B3A">
      <w:pPr>
        <w:pStyle w:val="ae"/>
        <w:numPr>
          <w:ilvl w:val="1"/>
          <w:numId w:val="1"/>
        </w:numPr>
        <w:ind w:left="0" w:firstLine="567"/>
        <w:jc w:val="both"/>
        <w:rPr>
          <w:rFonts w:ascii="Book Antiqua" w:hAnsi="Book Antiqua"/>
        </w:rPr>
      </w:pPr>
      <w:r>
        <w:rPr>
          <w:rFonts w:ascii="Book Antiqua" w:hAnsi="Book Antiqua"/>
          <w:lang w:val="kk"/>
        </w:rPr>
        <w:t>Ар</w:t>
      </w:r>
      <w:r w:rsidR="009217B1">
        <w:rPr>
          <w:rFonts w:ascii="Book Antiqua" w:hAnsi="Book Antiqua"/>
          <w:lang w:val="kk"/>
        </w:rPr>
        <w:t>ы</w:t>
      </w:r>
      <w:r>
        <w:rPr>
          <w:rFonts w:ascii="Book Antiqua" w:hAnsi="Book Antiqua"/>
          <w:lang w:val="kk"/>
        </w:rPr>
        <w:t xml:space="preserve"> қарай (К) Көлік құралын таңдау батырмасын басыңыз.</w:t>
      </w:r>
    </w:p>
    <w:p w14:paraId="4A6CDD0B" w14:textId="47A2D9F3" w:rsidR="0084439B" w:rsidRDefault="0084439B" w:rsidP="0084439B">
      <w:pPr>
        <w:jc w:val="both"/>
        <w:rPr>
          <w:rFonts w:ascii="Book Antiqua" w:hAnsi="Book Antiqua"/>
        </w:rPr>
      </w:pPr>
      <w:r>
        <w:rPr>
          <w:noProof/>
          <w:lang w:val="kk"/>
        </w:rPr>
        <w:drawing>
          <wp:inline distT="0" distB="0" distL="0" distR="0" wp14:anchorId="4D901D3D" wp14:editId="1000119E">
            <wp:extent cx="5940425" cy="2773045"/>
            <wp:effectExtent l="0" t="0" r="3175" b="8255"/>
            <wp:docPr id="96646673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6734" name="Рисунок 1" descr="Изображение выглядит как текст, снимок экрана, Шрифт, число&#10;&#10;Автоматически созданное описание"/>
                    <pic:cNvPicPr/>
                  </pic:nvPicPr>
                  <pic:blipFill>
                    <a:blip r:embed="rId29"/>
                    <a:stretch>
                      <a:fillRect/>
                    </a:stretch>
                  </pic:blipFill>
                  <pic:spPr>
                    <a:xfrm>
                      <a:off x="0" y="0"/>
                      <a:ext cx="5940425" cy="2773045"/>
                    </a:xfrm>
                    <a:prstGeom prst="rect">
                      <a:avLst/>
                    </a:prstGeom>
                  </pic:spPr>
                </pic:pic>
              </a:graphicData>
            </a:graphic>
          </wp:inline>
        </w:drawing>
      </w:r>
    </w:p>
    <w:p w14:paraId="3F7FEC3B" w14:textId="43BD3D26" w:rsidR="0084439B" w:rsidRDefault="0039695F" w:rsidP="004C7B3A">
      <w:pPr>
        <w:pStyle w:val="ae"/>
        <w:numPr>
          <w:ilvl w:val="1"/>
          <w:numId w:val="1"/>
        </w:numPr>
        <w:ind w:left="0" w:firstLine="567"/>
        <w:jc w:val="both"/>
        <w:rPr>
          <w:rFonts w:ascii="Book Antiqua" w:hAnsi="Book Antiqua"/>
        </w:rPr>
      </w:pPr>
      <w:r>
        <w:rPr>
          <w:rFonts w:ascii="Book Antiqua" w:hAnsi="Book Antiqua"/>
          <w:lang w:val="kk"/>
        </w:rPr>
        <w:t>Ашылған нысанда тізімнен көлік құралын таңдап (1), (К) Таңдау батырмасын басыңыз.</w:t>
      </w:r>
    </w:p>
    <w:p w14:paraId="306A8F38" w14:textId="22D7CAE9" w:rsidR="005B0BD8" w:rsidRDefault="005B0BD8" w:rsidP="0084439B">
      <w:pPr>
        <w:jc w:val="both"/>
        <w:rPr>
          <w:rFonts w:ascii="Book Antiqua" w:hAnsi="Book Antiqua"/>
        </w:rPr>
      </w:pPr>
      <w:r>
        <w:rPr>
          <w:noProof/>
          <w:lang w:val="kk"/>
        </w:rPr>
        <w:lastRenderedPageBreak/>
        <w:drawing>
          <wp:inline distT="0" distB="0" distL="0" distR="0" wp14:anchorId="4B900930" wp14:editId="104ABCCE">
            <wp:extent cx="5940425" cy="5086985"/>
            <wp:effectExtent l="0" t="0" r="3175" b="0"/>
            <wp:docPr id="1216544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44389" name=""/>
                    <pic:cNvPicPr/>
                  </pic:nvPicPr>
                  <pic:blipFill>
                    <a:blip r:embed="rId30"/>
                    <a:stretch>
                      <a:fillRect/>
                    </a:stretch>
                  </pic:blipFill>
                  <pic:spPr>
                    <a:xfrm>
                      <a:off x="0" y="0"/>
                      <a:ext cx="5940425" cy="5086985"/>
                    </a:xfrm>
                    <a:prstGeom prst="rect">
                      <a:avLst/>
                    </a:prstGeom>
                  </pic:spPr>
                </pic:pic>
              </a:graphicData>
            </a:graphic>
          </wp:inline>
        </w:drawing>
      </w:r>
    </w:p>
    <w:p w14:paraId="0DFB5077" w14:textId="54686072" w:rsidR="00BB311C" w:rsidRPr="00196935" w:rsidRDefault="00806832" w:rsidP="004C7B3A">
      <w:pPr>
        <w:pStyle w:val="ae"/>
        <w:numPr>
          <w:ilvl w:val="1"/>
          <w:numId w:val="1"/>
        </w:numPr>
        <w:ind w:left="0" w:firstLine="567"/>
        <w:jc w:val="both"/>
        <w:rPr>
          <w:rFonts w:ascii="Book Antiqua" w:hAnsi="Book Antiqua"/>
        </w:rPr>
      </w:pPr>
      <w:r>
        <w:rPr>
          <w:rFonts w:ascii="Book Antiqua" w:hAnsi="Book Antiqua"/>
          <w:lang w:val="kk"/>
        </w:rPr>
        <w:t>Егер тізімде қажетті мән болмаса, көлік құралын жасаңыз.</w:t>
      </w:r>
    </w:p>
    <w:p w14:paraId="14192D60" w14:textId="1971C810" w:rsidR="00196935" w:rsidRDefault="00196935" w:rsidP="00196935">
      <w:pPr>
        <w:jc w:val="both"/>
        <w:rPr>
          <w:rFonts w:ascii="Book Antiqua" w:hAnsi="Book Antiqua"/>
        </w:rPr>
      </w:pPr>
      <w:r>
        <w:rPr>
          <w:noProof/>
          <w:lang w:val="kk"/>
        </w:rPr>
        <w:drawing>
          <wp:inline distT="0" distB="0" distL="0" distR="0" wp14:anchorId="3D14D7C4" wp14:editId="6C7A3E82">
            <wp:extent cx="4248150" cy="1390650"/>
            <wp:effectExtent l="0" t="0" r="0" b="0"/>
            <wp:docPr id="204932725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7257" name="Рисунок 1" descr="Изображение выглядит как текст, снимок экрана, Шрифт&#10;&#10;Автоматически созданное описание"/>
                    <pic:cNvPicPr/>
                  </pic:nvPicPr>
                  <pic:blipFill>
                    <a:blip r:embed="rId31"/>
                    <a:stretch>
                      <a:fillRect/>
                    </a:stretch>
                  </pic:blipFill>
                  <pic:spPr>
                    <a:xfrm>
                      <a:off x="0" y="0"/>
                      <a:ext cx="4248150" cy="1390650"/>
                    </a:xfrm>
                    <a:prstGeom prst="rect">
                      <a:avLst/>
                    </a:prstGeom>
                  </pic:spPr>
                </pic:pic>
              </a:graphicData>
            </a:graphic>
          </wp:inline>
        </w:drawing>
      </w:r>
    </w:p>
    <w:p w14:paraId="5508746D" w14:textId="159D5DAC" w:rsidR="002D58FC" w:rsidRPr="002D58FC" w:rsidRDefault="002D58FC" w:rsidP="004C7B3A">
      <w:pPr>
        <w:pStyle w:val="ae"/>
        <w:numPr>
          <w:ilvl w:val="1"/>
          <w:numId w:val="1"/>
        </w:numPr>
        <w:ind w:left="0" w:firstLine="567"/>
        <w:jc w:val="both"/>
        <w:rPr>
          <w:rFonts w:ascii="Book Antiqua" w:hAnsi="Book Antiqua"/>
        </w:rPr>
      </w:pPr>
      <w:r>
        <w:rPr>
          <w:rFonts w:ascii="Book Antiqua" w:hAnsi="Book Antiqua"/>
          <w:lang w:val="kk"/>
        </w:rPr>
        <w:t>Деректерді толтырып, (К) Сақтау батырмасын басыңыз.</w:t>
      </w:r>
    </w:p>
    <w:p w14:paraId="629C8154" w14:textId="6E0009D0" w:rsidR="00B0318C" w:rsidRDefault="00D53DF9" w:rsidP="00B0318C">
      <w:pPr>
        <w:jc w:val="both"/>
        <w:rPr>
          <w:rFonts w:ascii="Book Antiqua" w:hAnsi="Book Antiqua"/>
        </w:rPr>
      </w:pPr>
      <w:r>
        <w:rPr>
          <w:noProof/>
          <w:lang w:val="kk"/>
        </w:rPr>
        <w:lastRenderedPageBreak/>
        <w:drawing>
          <wp:inline distT="0" distB="0" distL="0" distR="0" wp14:anchorId="12855425" wp14:editId="6075581A">
            <wp:extent cx="5940425" cy="3513455"/>
            <wp:effectExtent l="0" t="0" r="3175" b="0"/>
            <wp:docPr id="114582052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0524" name="Рисунок 1" descr="Изображение выглядит как текст, снимок экрана, число, Шрифт&#10;&#10;Автоматически созданное описание"/>
                    <pic:cNvPicPr/>
                  </pic:nvPicPr>
                  <pic:blipFill>
                    <a:blip r:embed="rId32"/>
                    <a:stretch>
                      <a:fillRect/>
                    </a:stretch>
                  </pic:blipFill>
                  <pic:spPr>
                    <a:xfrm>
                      <a:off x="0" y="0"/>
                      <a:ext cx="5940425" cy="3513455"/>
                    </a:xfrm>
                    <a:prstGeom prst="rect">
                      <a:avLst/>
                    </a:prstGeom>
                  </pic:spPr>
                </pic:pic>
              </a:graphicData>
            </a:graphic>
          </wp:inline>
        </w:drawing>
      </w:r>
    </w:p>
    <w:p w14:paraId="226A46A3" w14:textId="1BED0F93" w:rsidR="00196935" w:rsidRDefault="00B96D1A" w:rsidP="00B0318C">
      <w:pPr>
        <w:jc w:val="both"/>
        <w:rPr>
          <w:rFonts w:ascii="Book Antiqua" w:hAnsi="Book Antiqua"/>
        </w:rPr>
      </w:pPr>
      <w:r>
        <w:rPr>
          <w:noProof/>
          <w:lang w:val="kk"/>
        </w:rPr>
        <w:drawing>
          <wp:inline distT="0" distB="0" distL="0" distR="0" wp14:anchorId="707B2BA1" wp14:editId="0161DF11">
            <wp:extent cx="3886200" cy="1400175"/>
            <wp:effectExtent l="0" t="0" r="0" b="9525"/>
            <wp:docPr id="150825550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55503" name="Рисунок 1" descr="Изображение выглядит как текст, снимок экрана, Шрифт, линия&#10;&#10;Автоматически созданное описание"/>
                    <pic:cNvPicPr/>
                  </pic:nvPicPr>
                  <pic:blipFill>
                    <a:blip r:embed="rId33"/>
                    <a:stretch>
                      <a:fillRect/>
                    </a:stretch>
                  </pic:blipFill>
                  <pic:spPr>
                    <a:xfrm>
                      <a:off x="0" y="0"/>
                      <a:ext cx="3886200" cy="1400175"/>
                    </a:xfrm>
                    <a:prstGeom prst="rect">
                      <a:avLst/>
                    </a:prstGeom>
                  </pic:spPr>
                </pic:pic>
              </a:graphicData>
            </a:graphic>
          </wp:inline>
        </w:drawing>
      </w:r>
    </w:p>
    <w:p w14:paraId="6DB341BA" w14:textId="6F450120" w:rsidR="00D74F5A" w:rsidRDefault="00D74F5A" w:rsidP="004C7B3A">
      <w:pPr>
        <w:pStyle w:val="ae"/>
        <w:numPr>
          <w:ilvl w:val="1"/>
          <w:numId w:val="1"/>
        </w:numPr>
        <w:ind w:left="0" w:firstLine="567"/>
        <w:jc w:val="both"/>
        <w:rPr>
          <w:rFonts w:ascii="Book Antiqua" w:hAnsi="Book Antiqua"/>
        </w:rPr>
      </w:pPr>
      <w:r>
        <w:rPr>
          <w:rFonts w:ascii="Book Antiqua" w:hAnsi="Book Antiqua"/>
          <w:lang w:val="kk"/>
        </w:rPr>
        <w:t>Green Light бойынша барлық деректерді толтырғаннан кейін (К) Сауалды жіберу батырмасын басыңыз.</w:t>
      </w:r>
    </w:p>
    <w:p w14:paraId="3988BDB3" w14:textId="7AE2DA53" w:rsidR="00D74F5A" w:rsidRDefault="00D74F5A" w:rsidP="00B0318C">
      <w:pPr>
        <w:jc w:val="both"/>
        <w:rPr>
          <w:rFonts w:ascii="Book Antiqua" w:hAnsi="Book Antiqua"/>
        </w:rPr>
      </w:pPr>
      <w:r>
        <w:rPr>
          <w:noProof/>
          <w:lang w:val="kk"/>
        </w:rPr>
        <w:drawing>
          <wp:inline distT="0" distB="0" distL="0" distR="0" wp14:anchorId="6BDE8A86" wp14:editId="6BBDBC08">
            <wp:extent cx="4902200" cy="2462366"/>
            <wp:effectExtent l="0" t="0" r="0" b="0"/>
            <wp:docPr id="156231737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17378" name="Рисунок 1" descr="Изображение выглядит как текст, снимок экрана, число, Шрифт&#10;&#10;Автоматически созданное описание"/>
                    <pic:cNvPicPr/>
                  </pic:nvPicPr>
                  <pic:blipFill>
                    <a:blip r:embed="rId34"/>
                    <a:stretch>
                      <a:fillRect/>
                    </a:stretch>
                  </pic:blipFill>
                  <pic:spPr>
                    <a:xfrm>
                      <a:off x="0" y="0"/>
                      <a:ext cx="4906794" cy="2464673"/>
                    </a:xfrm>
                    <a:prstGeom prst="rect">
                      <a:avLst/>
                    </a:prstGeom>
                  </pic:spPr>
                </pic:pic>
              </a:graphicData>
            </a:graphic>
          </wp:inline>
        </w:drawing>
      </w:r>
    </w:p>
    <w:p w14:paraId="00673723" w14:textId="77777777" w:rsidR="00D74F5A" w:rsidRDefault="00D74F5A" w:rsidP="00B0318C">
      <w:pPr>
        <w:jc w:val="both"/>
        <w:rPr>
          <w:rFonts w:ascii="Book Antiqua" w:hAnsi="Book Antiqua"/>
        </w:rPr>
      </w:pPr>
    </w:p>
    <w:p w14:paraId="56BDAC44" w14:textId="081A3011" w:rsidR="00B72335" w:rsidRDefault="00B72335" w:rsidP="00B0318C">
      <w:pPr>
        <w:jc w:val="both"/>
        <w:rPr>
          <w:rFonts w:ascii="Book Antiqua" w:hAnsi="Book Antiqua"/>
        </w:rPr>
      </w:pPr>
      <w:r>
        <w:rPr>
          <w:noProof/>
          <w:lang w:val="kk"/>
        </w:rPr>
        <w:lastRenderedPageBreak/>
        <w:drawing>
          <wp:inline distT="0" distB="0" distL="0" distR="0" wp14:anchorId="6FB2B51E" wp14:editId="5F835430">
            <wp:extent cx="3095625" cy="1428750"/>
            <wp:effectExtent l="0" t="0" r="9525" b="0"/>
            <wp:docPr id="142162776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27766" name="Рисунок 1" descr="Изображение выглядит как текст, снимок экрана, Шрифт&#10;&#10;Автоматически созданное описание"/>
                    <pic:cNvPicPr/>
                  </pic:nvPicPr>
                  <pic:blipFill>
                    <a:blip r:embed="rId35"/>
                    <a:stretch>
                      <a:fillRect/>
                    </a:stretch>
                  </pic:blipFill>
                  <pic:spPr>
                    <a:xfrm>
                      <a:off x="0" y="0"/>
                      <a:ext cx="3095625" cy="1428750"/>
                    </a:xfrm>
                    <a:prstGeom prst="rect">
                      <a:avLst/>
                    </a:prstGeom>
                  </pic:spPr>
                </pic:pic>
              </a:graphicData>
            </a:graphic>
          </wp:inline>
        </w:drawing>
      </w:r>
    </w:p>
    <w:p w14:paraId="250EF9EB" w14:textId="6A829434" w:rsidR="00B72335" w:rsidRDefault="00F53135" w:rsidP="004C7B3A">
      <w:pPr>
        <w:pStyle w:val="ae"/>
        <w:numPr>
          <w:ilvl w:val="1"/>
          <w:numId w:val="1"/>
        </w:numPr>
        <w:ind w:left="0" w:firstLine="567"/>
        <w:jc w:val="both"/>
        <w:rPr>
          <w:rFonts w:ascii="Book Antiqua" w:hAnsi="Book Antiqua"/>
        </w:rPr>
      </w:pPr>
      <w:r>
        <w:rPr>
          <w:rFonts w:ascii="Book Antiqua" w:hAnsi="Book Antiqua"/>
          <w:lang w:val="kk"/>
        </w:rPr>
        <w:t>Green Light сауалын жібергеннен кейін статус REQUESTED болып өзгереді.</w:t>
      </w:r>
    </w:p>
    <w:p w14:paraId="0414938D" w14:textId="2C960574" w:rsidR="009A40D8" w:rsidRDefault="00A5686C" w:rsidP="004C7B3A">
      <w:pPr>
        <w:pStyle w:val="ae"/>
        <w:numPr>
          <w:ilvl w:val="1"/>
          <w:numId w:val="1"/>
        </w:numPr>
        <w:ind w:left="0" w:firstLine="567"/>
        <w:jc w:val="both"/>
        <w:rPr>
          <w:rFonts w:ascii="Book Antiqua" w:hAnsi="Book Antiqua"/>
        </w:rPr>
      </w:pPr>
      <w:r>
        <w:rPr>
          <w:rFonts w:ascii="Book Antiqua" w:hAnsi="Book Antiqua"/>
          <w:lang w:val="kk"/>
        </w:rPr>
        <w:t>Күтілетін жүктер журналында Green Light бойынша барлық бұрын жасалған сауалдар көрсетілетін болады.</w:t>
      </w:r>
    </w:p>
    <w:p w14:paraId="4D768AE3" w14:textId="3DCE35D6" w:rsidR="005B6497" w:rsidRDefault="004843E4" w:rsidP="004C7B3A">
      <w:pPr>
        <w:pStyle w:val="ae"/>
        <w:numPr>
          <w:ilvl w:val="1"/>
          <w:numId w:val="1"/>
        </w:numPr>
        <w:ind w:left="0" w:firstLine="567"/>
        <w:jc w:val="both"/>
        <w:rPr>
          <w:rFonts w:ascii="Book Antiqua" w:hAnsi="Book Antiqua"/>
        </w:rPr>
      </w:pPr>
      <w:r>
        <w:rPr>
          <w:rFonts w:ascii="Book Antiqua" w:hAnsi="Book Antiqua"/>
          <w:lang w:val="kk"/>
        </w:rPr>
        <w:t>Статусты қадағалау үшін Green Light сауалын аш</w:t>
      </w:r>
      <w:r w:rsidR="003D4113">
        <w:rPr>
          <w:rFonts w:ascii="Book Antiqua" w:hAnsi="Book Antiqua"/>
          <w:lang w:val="kk"/>
        </w:rPr>
        <w:t>ы</w:t>
      </w:r>
      <w:r w:rsidR="003D4113">
        <w:rPr>
          <w:rFonts w:ascii="Cambria" w:hAnsi="Cambria"/>
          <w:lang w:val="kk"/>
        </w:rPr>
        <w:t>ңыз</w:t>
      </w:r>
      <w:r>
        <w:rPr>
          <w:rFonts w:ascii="Book Antiqua" w:hAnsi="Book Antiqua"/>
          <w:lang w:val="kk"/>
        </w:rPr>
        <w:t>.</w:t>
      </w:r>
    </w:p>
    <w:p w14:paraId="21D8D2A3" w14:textId="450D23AE" w:rsidR="004843E4" w:rsidRDefault="005B6497" w:rsidP="005B6497">
      <w:pPr>
        <w:jc w:val="both"/>
        <w:rPr>
          <w:rFonts w:ascii="Book Antiqua" w:hAnsi="Book Antiqua"/>
        </w:rPr>
      </w:pPr>
      <w:r>
        <w:rPr>
          <w:rFonts w:ascii="Book Antiqua" w:hAnsi="Book Antiqua"/>
          <w:noProof/>
          <w:lang w:val="kk"/>
        </w:rPr>
        <w:drawing>
          <wp:inline distT="0" distB="0" distL="0" distR="0" wp14:anchorId="241EAF97" wp14:editId="421D9432">
            <wp:extent cx="5940425" cy="1427480"/>
            <wp:effectExtent l="0" t="0" r="3175" b="1270"/>
            <wp:docPr id="96001275"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275" name="Рисунок 1" descr="Изображение выглядит как текст, Шрифт, число, линия&#10;&#10;Автоматически созданное описание"/>
                    <pic:cNvPicPr/>
                  </pic:nvPicPr>
                  <pic:blipFill>
                    <a:blip r:embed="rId36"/>
                    <a:stretch>
                      <a:fillRect/>
                    </a:stretch>
                  </pic:blipFill>
                  <pic:spPr>
                    <a:xfrm>
                      <a:off x="0" y="0"/>
                      <a:ext cx="5940425" cy="1427480"/>
                    </a:xfrm>
                    <a:prstGeom prst="rect">
                      <a:avLst/>
                    </a:prstGeom>
                  </pic:spPr>
                </pic:pic>
              </a:graphicData>
            </a:graphic>
          </wp:inline>
        </w:drawing>
      </w:r>
      <w:r>
        <w:rPr>
          <w:rFonts w:ascii="Book Antiqua" w:hAnsi="Book Antiqua"/>
          <w:lang w:val="kk"/>
        </w:rPr>
        <w:t xml:space="preserve"> </w:t>
      </w:r>
    </w:p>
    <w:p w14:paraId="7D13B85D" w14:textId="43AD24FB" w:rsidR="000409DA" w:rsidRDefault="000409DA" w:rsidP="004C7B3A">
      <w:pPr>
        <w:pStyle w:val="ae"/>
        <w:numPr>
          <w:ilvl w:val="1"/>
          <w:numId w:val="1"/>
        </w:numPr>
        <w:ind w:left="0" w:firstLine="567"/>
        <w:jc w:val="both"/>
        <w:rPr>
          <w:rFonts w:ascii="Book Antiqua" w:hAnsi="Book Antiqua"/>
        </w:rPr>
      </w:pPr>
      <w:r>
        <w:rPr>
          <w:rFonts w:ascii="Book Antiqua" w:hAnsi="Book Antiqua"/>
          <w:lang w:val="kk"/>
        </w:rPr>
        <w:t xml:space="preserve">Сонымен қатар Green Light бойынша шешім қандай болса да (Мақұлданды / Қайтарылды / Басқа күнге келісілді), электрондық поштаңызға хабарлама </w:t>
      </w:r>
      <w:r w:rsidR="004E05A8">
        <w:rPr>
          <w:rFonts w:ascii="Book Antiqua" w:hAnsi="Book Antiqua"/>
          <w:lang w:val="kk"/>
        </w:rPr>
        <w:t>келеді</w:t>
      </w:r>
      <w:r>
        <w:rPr>
          <w:rFonts w:ascii="Book Antiqua" w:hAnsi="Book Antiqua"/>
          <w:lang w:val="kk"/>
        </w:rPr>
        <w:t>.</w:t>
      </w:r>
    </w:p>
    <w:p w14:paraId="0415F82C" w14:textId="581AD909" w:rsidR="00BB5867" w:rsidRPr="00BB5867" w:rsidRDefault="009429B3" w:rsidP="00BB5867">
      <w:pPr>
        <w:jc w:val="both"/>
        <w:rPr>
          <w:rFonts w:ascii="Book Antiqua" w:hAnsi="Book Antiqua"/>
        </w:rPr>
      </w:pPr>
      <w:r>
        <w:rPr>
          <w:noProof/>
          <w:lang w:val="kk"/>
        </w:rPr>
        <w:drawing>
          <wp:inline distT="0" distB="0" distL="0" distR="0" wp14:anchorId="19051F57" wp14:editId="0CAACBB2">
            <wp:extent cx="3171825" cy="3611001"/>
            <wp:effectExtent l="0" t="0" r="0" b="8890"/>
            <wp:docPr id="1429630311"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0311" name="Рисунок 1" descr="Изображение выглядит как текст, снимок экрана, Шрифт&#10;&#10;Автоматически созданное описание"/>
                    <pic:cNvPicPr/>
                  </pic:nvPicPr>
                  <pic:blipFill>
                    <a:blip r:embed="rId37"/>
                    <a:stretch>
                      <a:fillRect/>
                    </a:stretch>
                  </pic:blipFill>
                  <pic:spPr>
                    <a:xfrm>
                      <a:off x="0" y="0"/>
                      <a:ext cx="3173673" cy="3613105"/>
                    </a:xfrm>
                    <a:prstGeom prst="rect">
                      <a:avLst/>
                    </a:prstGeom>
                  </pic:spPr>
                </pic:pic>
              </a:graphicData>
            </a:graphic>
          </wp:inline>
        </w:drawing>
      </w:r>
    </w:p>
    <w:p w14:paraId="238BC011" w14:textId="2B3FC6C0" w:rsidR="007375A4" w:rsidRDefault="000B0C3A" w:rsidP="004C7B3A">
      <w:pPr>
        <w:pStyle w:val="ae"/>
        <w:numPr>
          <w:ilvl w:val="1"/>
          <w:numId w:val="1"/>
        </w:numPr>
        <w:ind w:left="0" w:firstLine="567"/>
        <w:jc w:val="both"/>
        <w:rPr>
          <w:rFonts w:ascii="Book Antiqua" w:hAnsi="Book Antiqua"/>
        </w:rPr>
      </w:pPr>
      <w:r>
        <w:rPr>
          <w:rFonts w:ascii="Book Antiqua" w:hAnsi="Book Antiqua"/>
          <w:lang w:val="kk"/>
        </w:rPr>
        <w:t>Green Light бойынша ресімделген сауалға өзгерту енгізу қажет болса, Green Light бөліміне өтіп, сауалды ашыңыз.</w:t>
      </w:r>
    </w:p>
    <w:p w14:paraId="5386314B" w14:textId="10F864D7" w:rsidR="00B90B39" w:rsidRPr="00FF1F6F" w:rsidRDefault="00B90B39" w:rsidP="00B90B39">
      <w:pPr>
        <w:pStyle w:val="ae"/>
        <w:ind w:left="567"/>
        <w:jc w:val="both"/>
        <w:rPr>
          <w:rFonts w:ascii="Book Antiqua" w:hAnsi="Book Antiqua"/>
          <w:lang w:val="kk"/>
        </w:rPr>
      </w:pPr>
      <w:r>
        <w:rPr>
          <w:rFonts w:ascii="Book Antiqua" w:hAnsi="Book Antiqua"/>
          <w:lang w:val="kk"/>
        </w:rPr>
        <w:lastRenderedPageBreak/>
        <w:t>Маңызды! Gre</w:t>
      </w:r>
      <w:r w:rsidR="00FF1F6F">
        <w:rPr>
          <w:rFonts w:ascii="Book Antiqua" w:hAnsi="Book Antiqua"/>
          <w:lang w:val="kk"/>
        </w:rPr>
        <w:t>е</w:t>
      </w:r>
      <w:r>
        <w:rPr>
          <w:rFonts w:ascii="Book Antiqua" w:hAnsi="Book Antiqua"/>
          <w:lang w:val="kk"/>
        </w:rPr>
        <w:t>n Light сауалын Decline статусында ғана түзетуге болады.</w:t>
      </w:r>
    </w:p>
    <w:p w14:paraId="5230A9AE" w14:textId="77777777" w:rsidR="00A35FBC" w:rsidRPr="00FF1F6F" w:rsidRDefault="00A35FBC" w:rsidP="00B90B39">
      <w:pPr>
        <w:pStyle w:val="ae"/>
        <w:ind w:left="567"/>
        <w:jc w:val="both"/>
        <w:rPr>
          <w:rFonts w:ascii="Book Antiqua" w:hAnsi="Book Antiqua"/>
          <w:lang w:val="kk"/>
        </w:rPr>
      </w:pPr>
    </w:p>
    <w:p w14:paraId="6123B938" w14:textId="5A46A27A" w:rsidR="000E4659" w:rsidRDefault="000E4659" w:rsidP="000E4659">
      <w:pPr>
        <w:jc w:val="both"/>
        <w:rPr>
          <w:rFonts w:ascii="Book Antiqua" w:hAnsi="Book Antiqua"/>
        </w:rPr>
      </w:pPr>
      <w:r>
        <w:rPr>
          <w:noProof/>
          <w:lang w:val="kk"/>
        </w:rPr>
        <w:drawing>
          <wp:inline distT="0" distB="0" distL="0" distR="0" wp14:anchorId="62D41555" wp14:editId="0563FE52">
            <wp:extent cx="5940425" cy="1416685"/>
            <wp:effectExtent l="0" t="0" r="3175" b="0"/>
            <wp:docPr id="207177260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2604" name="Рисунок 1" descr="Изображение выглядит как текст, линия, Шрифт, снимок экрана&#10;&#10;Автоматически созданное описание"/>
                    <pic:cNvPicPr/>
                  </pic:nvPicPr>
                  <pic:blipFill>
                    <a:blip r:embed="rId38"/>
                    <a:stretch>
                      <a:fillRect/>
                    </a:stretch>
                  </pic:blipFill>
                  <pic:spPr>
                    <a:xfrm>
                      <a:off x="0" y="0"/>
                      <a:ext cx="5940425" cy="1416685"/>
                    </a:xfrm>
                    <a:prstGeom prst="rect">
                      <a:avLst/>
                    </a:prstGeom>
                  </pic:spPr>
                </pic:pic>
              </a:graphicData>
            </a:graphic>
          </wp:inline>
        </w:drawing>
      </w:r>
    </w:p>
    <w:p w14:paraId="24B9FAB8" w14:textId="5957211C" w:rsidR="00C47498" w:rsidRDefault="00782D8A" w:rsidP="00C47498">
      <w:pPr>
        <w:pStyle w:val="ae"/>
        <w:numPr>
          <w:ilvl w:val="1"/>
          <w:numId w:val="1"/>
        </w:numPr>
        <w:ind w:left="0" w:firstLine="567"/>
        <w:jc w:val="both"/>
        <w:rPr>
          <w:rFonts w:ascii="Book Antiqua" w:hAnsi="Book Antiqua"/>
        </w:rPr>
      </w:pPr>
      <w:r>
        <w:rPr>
          <w:rFonts w:ascii="Book Antiqua" w:hAnsi="Book Antiqua"/>
          <w:lang w:val="kk"/>
        </w:rPr>
        <w:t>Егер ресімделген Green Light сауалында тиеп-жөнелтуді алып тастау керек болса, таңдалған тиеп-жөнелтудің жанындағы (К) Жою батырмасын басыңыз.</w:t>
      </w:r>
    </w:p>
    <w:p w14:paraId="20535C0A" w14:textId="76044A3E" w:rsidR="00C47498" w:rsidRDefault="00C47498" w:rsidP="00C47498">
      <w:pPr>
        <w:jc w:val="both"/>
        <w:rPr>
          <w:rFonts w:ascii="Book Antiqua" w:hAnsi="Book Antiqua"/>
        </w:rPr>
      </w:pPr>
      <w:r>
        <w:rPr>
          <w:noProof/>
          <w:lang w:val="kk"/>
        </w:rPr>
        <w:drawing>
          <wp:inline distT="0" distB="0" distL="0" distR="0" wp14:anchorId="1DA12503" wp14:editId="7F09D944">
            <wp:extent cx="5940425" cy="1054735"/>
            <wp:effectExtent l="0" t="0" r="3175" b="0"/>
            <wp:docPr id="64416100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1000" name="Рисунок 1" descr="Изображение выглядит как текст, снимок экрана, Шрифт, линия&#10;&#10;Автоматически созданное описание"/>
                    <pic:cNvPicPr/>
                  </pic:nvPicPr>
                  <pic:blipFill>
                    <a:blip r:embed="rId39"/>
                    <a:stretch>
                      <a:fillRect/>
                    </a:stretch>
                  </pic:blipFill>
                  <pic:spPr>
                    <a:xfrm>
                      <a:off x="0" y="0"/>
                      <a:ext cx="5940425" cy="1054735"/>
                    </a:xfrm>
                    <a:prstGeom prst="rect">
                      <a:avLst/>
                    </a:prstGeom>
                  </pic:spPr>
                </pic:pic>
              </a:graphicData>
            </a:graphic>
          </wp:inline>
        </w:drawing>
      </w:r>
    </w:p>
    <w:p w14:paraId="6B414736" w14:textId="3FCE4412" w:rsidR="00C47498" w:rsidRDefault="00C47498" w:rsidP="00C47498">
      <w:pPr>
        <w:pStyle w:val="ae"/>
        <w:numPr>
          <w:ilvl w:val="1"/>
          <w:numId w:val="1"/>
        </w:numPr>
        <w:ind w:left="0" w:firstLine="567"/>
        <w:jc w:val="both"/>
        <w:rPr>
          <w:rFonts w:ascii="Book Antiqua" w:hAnsi="Book Antiqua"/>
        </w:rPr>
      </w:pPr>
      <w:r>
        <w:rPr>
          <w:rFonts w:ascii="Book Antiqua" w:hAnsi="Book Antiqua"/>
          <w:lang w:val="kk"/>
        </w:rPr>
        <w:t>Егер жаңа тиеп-жөнелтуді қосу керек болса, Тиеп-жөнелту бөліміндегі (К) Тиеп-жөнелтуді қосу батырмасын басыңыз.</w:t>
      </w:r>
    </w:p>
    <w:p w14:paraId="1A06B3AF" w14:textId="345E7EDC" w:rsidR="00521F1C" w:rsidRDefault="007B335F" w:rsidP="00521F1C">
      <w:pPr>
        <w:jc w:val="both"/>
        <w:rPr>
          <w:rFonts w:ascii="Book Antiqua" w:hAnsi="Book Antiqua"/>
        </w:rPr>
      </w:pPr>
      <w:r>
        <w:rPr>
          <w:noProof/>
          <w:lang w:val="kk"/>
        </w:rPr>
        <w:drawing>
          <wp:inline distT="0" distB="0" distL="0" distR="0" wp14:anchorId="28357C0A" wp14:editId="26D15233">
            <wp:extent cx="5940425" cy="1061720"/>
            <wp:effectExtent l="0" t="0" r="3175" b="5080"/>
            <wp:docPr id="698237167"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7167" name="Рисунок 1" descr="Изображение выглядит как текст, снимок экрана, линия, Шрифт&#10;&#10;Автоматически созданное описание"/>
                    <pic:cNvPicPr/>
                  </pic:nvPicPr>
                  <pic:blipFill>
                    <a:blip r:embed="rId40"/>
                    <a:stretch>
                      <a:fillRect/>
                    </a:stretch>
                  </pic:blipFill>
                  <pic:spPr>
                    <a:xfrm>
                      <a:off x="0" y="0"/>
                      <a:ext cx="5940425" cy="1061720"/>
                    </a:xfrm>
                    <a:prstGeom prst="rect">
                      <a:avLst/>
                    </a:prstGeom>
                  </pic:spPr>
                </pic:pic>
              </a:graphicData>
            </a:graphic>
          </wp:inline>
        </w:drawing>
      </w:r>
    </w:p>
    <w:p w14:paraId="6885DE36" w14:textId="53B33B7B" w:rsidR="007B335F" w:rsidRDefault="007B335F" w:rsidP="008D39CC">
      <w:pPr>
        <w:pStyle w:val="ae"/>
        <w:numPr>
          <w:ilvl w:val="1"/>
          <w:numId w:val="1"/>
        </w:numPr>
        <w:ind w:left="0" w:firstLine="567"/>
        <w:jc w:val="both"/>
        <w:rPr>
          <w:rFonts w:ascii="Book Antiqua" w:hAnsi="Book Antiqua"/>
        </w:rPr>
      </w:pPr>
      <w:r>
        <w:rPr>
          <w:rFonts w:ascii="Book Antiqua" w:hAnsi="Book Antiqua"/>
          <w:lang w:val="kk"/>
        </w:rPr>
        <w:t>Ары қарай (К) Түзету батырмасын басыңыз.</w:t>
      </w:r>
    </w:p>
    <w:p w14:paraId="151CB318" w14:textId="1AE9E8A8" w:rsidR="007B335F" w:rsidRDefault="002F2FDB" w:rsidP="00521F1C">
      <w:pPr>
        <w:jc w:val="both"/>
        <w:rPr>
          <w:rFonts w:ascii="Book Antiqua" w:hAnsi="Book Antiqua"/>
        </w:rPr>
      </w:pPr>
      <w:r>
        <w:rPr>
          <w:noProof/>
          <w:lang w:val="kk"/>
        </w:rPr>
        <w:drawing>
          <wp:inline distT="0" distB="0" distL="0" distR="0" wp14:anchorId="1A8F31A7" wp14:editId="37446929">
            <wp:extent cx="5940425" cy="1053465"/>
            <wp:effectExtent l="0" t="0" r="3175" b="0"/>
            <wp:docPr id="1555113428"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3428" name="Рисунок 1" descr="Изображение выглядит как текст, снимок экрана, Шрифт&#10;&#10;Автоматически созданное описание"/>
                    <pic:cNvPicPr/>
                  </pic:nvPicPr>
                  <pic:blipFill>
                    <a:blip r:embed="rId41"/>
                    <a:stretch>
                      <a:fillRect/>
                    </a:stretch>
                  </pic:blipFill>
                  <pic:spPr>
                    <a:xfrm>
                      <a:off x="0" y="0"/>
                      <a:ext cx="5940425" cy="1053465"/>
                    </a:xfrm>
                    <a:prstGeom prst="rect">
                      <a:avLst/>
                    </a:prstGeom>
                  </pic:spPr>
                </pic:pic>
              </a:graphicData>
            </a:graphic>
          </wp:inline>
        </w:drawing>
      </w:r>
    </w:p>
    <w:p w14:paraId="0DAB21B8" w14:textId="61B800EB" w:rsidR="002F2FDB" w:rsidRDefault="008D39CC" w:rsidP="008D39CC">
      <w:pPr>
        <w:pStyle w:val="ae"/>
        <w:numPr>
          <w:ilvl w:val="1"/>
          <w:numId w:val="1"/>
        </w:numPr>
        <w:ind w:left="0" w:firstLine="567"/>
        <w:jc w:val="both"/>
        <w:rPr>
          <w:rFonts w:ascii="Book Antiqua" w:hAnsi="Book Antiqua"/>
        </w:rPr>
      </w:pPr>
      <w:r>
        <w:rPr>
          <w:rFonts w:ascii="Book Antiqua" w:hAnsi="Book Antiqua"/>
          <w:lang w:val="kk"/>
        </w:rPr>
        <w:t>Ашылған терезедегі (К) Сақтау батырмасын басыңыз.</w:t>
      </w:r>
    </w:p>
    <w:p w14:paraId="09331D04" w14:textId="2E42F757" w:rsidR="008D39CC" w:rsidRDefault="008D39CC" w:rsidP="00521F1C">
      <w:pPr>
        <w:jc w:val="both"/>
        <w:rPr>
          <w:rFonts w:ascii="Book Antiqua" w:hAnsi="Book Antiqua"/>
        </w:rPr>
      </w:pPr>
      <w:r>
        <w:rPr>
          <w:noProof/>
          <w:lang w:val="kk"/>
        </w:rPr>
        <w:lastRenderedPageBreak/>
        <w:drawing>
          <wp:inline distT="0" distB="0" distL="0" distR="0" wp14:anchorId="5A177DD9" wp14:editId="47D3613A">
            <wp:extent cx="5940425" cy="2560955"/>
            <wp:effectExtent l="0" t="0" r="3175" b="0"/>
            <wp:docPr id="65782830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8304" name="Рисунок 1" descr="Изображение выглядит как текст, снимок экрана, Шрифт, число&#10;&#10;Автоматически созданное описание"/>
                    <pic:cNvPicPr/>
                  </pic:nvPicPr>
                  <pic:blipFill>
                    <a:blip r:embed="rId42"/>
                    <a:stretch>
                      <a:fillRect/>
                    </a:stretch>
                  </pic:blipFill>
                  <pic:spPr>
                    <a:xfrm>
                      <a:off x="0" y="0"/>
                      <a:ext cx="5940425" cy="2560955"/>
                    </a:xfrm>
                    <a:prstGeom prst="rect">
                      <a:avLst/>
                    </a:prstGeom>
                  </pic:spPr>
                </pic:pic>
              </a:graphicData>
            </a:graphic>
          </wp:inline>
        </w:drawing>
      </w:r>
    </w:p>
    <w:p w14:paraId="37FDB32B" w14:textId="77777777" w:rsidR="00EF6A39" w:rsidRPr="00521F1C" w:rsidRDefault="00EF6A39" w:rsidP="00521F1C">
      <w:pPr>
        <w:jc w:val="both"/>
        <w:rPr>
          <w:rFonts w:ascii="Book Antiqua" w:hAnsi="Book Antiqua"/>
        </w:rPr>
      </w:pPr>
    </w:p>
    <w:p w14:paraId="0F92C2E3" w14:textId="7DAEC13B" w:rsidR="002C6C8A" w:rsidRDefault="00EF6A39" w:rsidP="004C7B3A">
      <w:pPr>
        <w:pStyle w:val="ae"/>
        <w:numPr>
          <w:ilvl w:val="1"/>
          <w:numId w:val="1"/>
        </w:numPr>
        <w:ind w:left="0" w:firstLine="567"/>
        <w:jc w:val="both"/>
        <w:rPr>
          <w:rFonts w:ascii="Book Antiqua" w:hAnsi="Book Antiqua"/>
        </w:rPr>
      </w:pPr>
      <w:r>
        <w:rPr>
          <w:rFonts w:ascii="Book Antiqua" w:hAnsi="Book Antiqua"/>
          <w:lang w:val="kk"/>
        </w:rPr>
        <w:t>Басқа деректерді түзету үшін (К) Түзету батырмасын басыңыз.</w:t>
      </w:r>
    </w:p>
    <w:p w14:paraId="48241381" w14:textId="13E4FB98" w:rsidR="00851753" w:rsidRDefault="00851753" w:rsidP="00851753">
      <w:pPr>
        <w:jc w:val="both"/>
        <w:rPr>
          <w:rFonts w:ascii="Book Antiqua" w:hAnsi="Book Antiqua"/>
        </w:rPr>
      </w:pPr>
      <w:r>
        <w:rPr>
          <w:noProof/>
          <w:lang w:val="kk"/>
        </w:rPr>
        <w:drawing>
          <wp:inline distT="0" distB="0" distL="0" distR="0" wp14:anchorId="5294A3D9" wp14:editId="4914B176">
            <wp:extent cx="5940425" cy="1938655"/>
            <wp:effectExtent l="0" t="0" r="3175" b="4445"/>
            <wp:docPr id="4929372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3726" name="Рисунок 1" descr="Изображение выглядит как текст, снимок экрана, Шрифт, линия&#10;&#10;Автоматически созданное описание"/>
                    <pic:cNvPicPr/>
                  </pic:nvPicPr>
                  <pic:blipFill>
                    <a:blip r:embed="rId43"/>
                    <a:stretch>
                      <a:fillRect/>
                    </a:stretch>
                  </pic:blipFill>
                  <pic:spPr>
                    <a:xfrm>
                      <a:off x="0" y="0"/>
                      <a:ext cx="5940425" cy="1938655"/>
                    </a:xfrm>
                    <a:prstGeom prst="rect">
                      <a:avLst/>
                    </a:prstGeom>
                  </pic:spPr>
                </pic:pic>
              </a:graphicData>
            </a:graphic>
          </wp:inline>
        </w:drawing>
      </w:r>
    </w:p>
    <w:p w14:paraId="29D95AFA" w14:textId="7BFC08E7" w:rsidR="004C1A16" w:rsidRDefault="004C1A16" w:rsidP="004C7B3A">
      <w:pPr>
        <w:pStyle w:val="ae"/>
        <w:numPr>
          <w:ilvl w:val="1"/>
          <w:numId w:val="1"/>
        </w:numPr>
        <w:ind w:left="0" w:firstLine="567"/>
        <w:jc w:val="both"/>
        <w:rPr>
          <w:rFonts w:ascii="Book Antiqua" w:hAnsi="Book Antiqua"/>
        </w:rPr>
      </w:pPr>
      <w:r>
        <w:rPr>
          <w:rFonts w:ascii="Book Antiqua" w:hAnsi="Book Antiqua"/>
          <w:lang w:val="kk"/>
        </w:rPr>
        <w:t>Алдыңғы қадамдарда сипатталғандай, қажетті өзгертулерді енгізіп, (К) Сақтау батырмасын басыңыз.</w:t>
      </w:r>
    </w:p>
    <w:p w14:paraId="621C6503" w14:textId="50411CCD" w:rsidR="00E07D98" w:rsidRDefault="00CC7E91" w:rsidP="00E07D98">
      <w:pPr>
        <w:jc w:val="both"/>
        <w:rPr>
          <w:rFonts w:ascii="Book Antiqua" w:hAnsi="Book Antiqua"/>
        </w:rPr>
      </w:pPr>
      <w:r>
        <w:rPr>
          <w:noProof/>
          <w:lang w:val="kk"/>
        </w:rPr>
        <w:drawing>
          <wp:inline distT="0" distB="0" distL="0" distR="0" wp14:anchorId="6CFAC906" wp14:editId="38530EDF">
            <wp:extent cx="5940425" cy="2739390"/>
            <wp:effectExtent l="0" t="0" r="3175" b="3810"/>
            <wp:docPr id="169005353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3537" name="Рисунок 1" descr="Изображение выглядит как текст, снимок экрана, число, Шрифт&#10;&#10;Автоматически созданное описание"/>
                    <pic:cNvPicPr/>
                  </pic:nvPicPr>
                  <pic:blipFill>
                    <a:blip r:embed="rId44"/>
                    <a:stretch>
                      <a:fillRect/>
                    </a:stretch>
                  </pic:blipFill>
                  <pic:spPr>
                    <a:xfrm>
                      <a:off x="0" y="0"/>
                      <a:ext cx="5940425" cy="2739390"/>
                    </a:xfrm>
                    <a:prstGeom prst="rect">
                      <a:avLst/>
                    </a:prstGeom>
                  </pic:spPr>
                </pic:pic>
              </a:graphicData>
            </a:graphic>
          </wp:inline>
        </w:drawing>
      </w:r>
    </w:p>
    <w:p w14:paraId="133F2FBD" w14:textId="271D10E3" w:rsidR="00CC7E91" w:rsidRDefault="00FC3805" w:rsidP="004C7B3A">
      <w:pPr>
        <w:pStyle w:val="ae"/>
        <w:numPr>
          <w:ilvl w:val="1"/>
          <w:numId w:val="1"/>
        </w:numPr>
        <w:ind w:left="0" w:firstLine="567"/>
        <w:jc w:val="both"/>
        <w:rPr>
          <w:rFonts w:ascii="Book Antiqua" w:hAnsi="Book Antiqua"/>
        </w:rPr>
      </w:pPr>
      <w:r>
        <w:rPr>
          <w:rFonts w:ascii="Book Antiqua" w:hAnsi="Book Antiqua"/>
          <w:lang w:val="kk"/>
        </w:rPr>
        <w:lastRenderedPageBreak/>
        <w:t>Сауалды келісуге қайта жібергеннен кейін сауалдың статусы REQUEST REAPPROVAL болып өзгереді.</w:t>
      </w:r>
    </w:p>
    <w:p w14:paraId="6AAE187A" w14:textId="6F26D0A4" w:rsidR="00592718" w:rsidRPr="00592718" w:rsidRDefault="00592718" w:rsidP="00592718">
      <w:pPr>
        <w:jc w:val="both"/>
        <w:rPr>
          <w:rFonts w:ascii="Book Antiqua" w:hAnsi="Book Antiqua"/>
        </w:rPr>
      </w:pPr>
      <w:r>
        <w:rPr>
          <w:noProof/>
          <w:lang w:val="kk"/>
        </w:rPr>
        <w:drawing>
          <wp:inline distT="0" distB="0" distL="0" distR="0" wp14:anchorId="3F1F1BEA" wp14:editId="47600215">
            <wp:extent cx="5940425" cy="2155190"/>
            <wp:effectExtent l="0" t="0" r="3175" b="0"/>
            <wp:docPr id="461267786" name="Рисунок 1" descr="Изображение выглядит как текст, снимок экрана, веб-страниц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7786" name="Рисунок 1" descr="Изображение выглядит как текст, снимок экрана, веб-страница, Шрифт&#10;&#10;Автоматически созданное описание"/>
                    <pic:cNvPicPr/>
                  </pic:nvPicPr>
                  <pic:blipFill>
                    <a:blip r:embed="rId45"/>
                    <a:stretch>
                      <a:fillRect/>
                    </a:stretch>
                  </pic:blipFill>
                  <pic:spPr>
                    <a:xfrm>
                      <a:off x="0" y="0"/>
                      <a:ext cx="5940425" cy="2155190"/>
                    </a:xfrm>
                    <a:prstGeom prst="rect">
                      <a:avLst/>
                    </a:prstGeom>
                  </pic:spPr>
                </pic:pic>
              </a:graphicData>
            </a:graphic>
          </wp:inline>
        </w:drawing>
      </w:r>
    </w:p>
    <w:p w14:paraId="36CBDC14" w14:textId="77777777" w:rsidR="00FC3805" w:rsidRPr="00FC3805" w:rsidRDefault="00FC3805" w:rsidP="00FC3805">
      <w:pPr>
        <w:jc w:val="both"/>
        <w:rPr>
          <w:rFonts w:ascii="Book Antiqua" w:hAnsi="Book Antiqua"/>
        </w:rPr>
      </w:pPr>
    </w:p>
    <w:p w14:paraId="50E9EF28" w14:textId="77777777" w:rsidR="004C1A16" w:rsidRPr="00851753" w:rsidRDefault="004C1A16" w:rsidP="00851753">
      <w:pPr>
        <w:jc w:val="both"/>
        <w:rPr>
          <w:rFonts w:ascii="Book Antiqua" w:hAnsi="Book Antiqua"/>
        </w:rPr>
      </w:pPr>
    </w:p>
    <w:sectPr w:rsidR="004C1A16" w:rsidRPr="00851753" w:rsidSect="00667A54">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500D7" w14:textId="77777777" w:rsidR="00C22CD7" w:rsidRDefault="00C22CD7" w:rsidP="00656F47">
      <w:pPr>
        <w:spacing w:after="0" w:line="240" w:lineRule="auto"/>
      </w:pPr>
      <w:r>
        <w:separator/>
      </w:r>
    </w:p>
  </w:endnote>
  <w:endnote w:type="continuationSeparator" w:id="0">
    <w:p w14:paraId="15B32BE2" w14:textId="77777777" w:rsidR="00C22CD7" w:rsidRDefault="00C22CD7" w:rsidP="00656F47">
      <w:pPr>
        <w:spacing w:after="0" w:line="240" w:lineRule="auto"/>
      </w:pPr>
      <w:r>
        <w:continuationSeparator/>
      </w:r>
    </w:p>
  </w:endnote>
  <w:endnote w:type="continuationNotice" w:id="1">
    <w:p w14:paraId="4D272B19" w14:textId="77777777" w:rsidR="00C22CD7" w:rsidRDefault="00C22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36BDE" w14:textId="77777777" w:rsidR="00C22CD7" w:rsidRDefault="00C22CD7" w:rsidP="00656F47">
      <w:pPr>
        <w:spacing w:after="0" w:line="240" w:lineRule="auto"/>
      </w:pPr>
      <w:r>
        <w:separator/>
      </w:r>
    </w:p>
  </w:footnote>
  <w:footnote w:type="continuationSeparator" w:id="0">
    <w:p w14:paraId="790F49AA" w14:textId="77777777" w:rsidR="00C22CD7" w:rsidRDefault="00C22CD7" w:rsidP="00656F47">
      <w:pPr>
        <w:spacing w:after="0" w:line="240" w:lineRule="auto"/>
      </w:pPr>
      <w:r>
        <w:continuationSeparator/>
      </w:r>
    </w:p>
  </w:footnote>
  <w:footnote w:type="continuationNotice" w:id="1">
    <w:p w14:paraId="7C4606D5" w14:textId="77777777" w:rsidR="00C22CD7" w:rsidRDefault="00C22CD7">
      <w:pPr>
        <w:spacing w:after="0" w:line="240" w:lineRule="auto"/>
      </w:pPr>
    </w:p>
  </w:footnote>
  <w:footnote w:id="2">
    <w:p w14:paraId="0663A007" w14:textId="34CCE31B" w:rsidR="00F37D96" w:rsidRPr="00C0322E" w:rsidRDefault="00F37D96" w:rsidP="00395D92">
      <w:pPr>
        <w:pStyle w:val="af0"/>
        <w:jc w:val="both"/>
        <w:rPr>
          <w:lang w:val="kk"/>
        </w:rPr>
      </w:pPr>
      <w:r>
        <w:rPr>
          <w:rStyle w:val="af2"/>
          <w:lang w:val="kk"/>
        </w:rPr>
        <w:footnoteRef/>
      </w:r>
      <w:r>
        <w:rPr>
          <w:lang w:val="kk"/>
        </w:rPr>
        <w:t xml:space="preserve"> </w:t>
      </w:r>
      <w:r>
        <w:rPr>
          <w:rStyle w:val="ui-provider"/>
          <w:rFonts w:ascii="Times New Roman" w:hAnsi="Times New Roman"/>
          <w:sz w:val="16"/>
          <w:szCs w:val="16"/>
          <w:lang w:val="kk"/>
        </w:rPr>
        <w:t>DDP Инкотермс 2020 жеткізу талаптары – «Delivered Duty Paid» named place of destination, «Бажды төлеумен бірге жеткізу» межелі жердің көрсетілген атауы деп аударылады. Сатушы экспорттық кедендік ресімдеуді орындауға, тауарды келісілген межелі жерге дейін жеткізуге және баждарды төлей отырып, импорттық кедендік ресімдеуді орындауға міндетті. Сатып алушы тауарды түсіріп алуға және қабылдауға міндетті. Тәуекелдер межелі жерде басқа тарапқа өтеді.</w:t>
      </w:r>
    </w:p>
  </w:footnote>
  <w:footnote w:id="3">
    <w:p w14:paraId="03494A06" w14:textId="0AB05C30" w:rsidR="007E291E" w:rsidRPr="00C0322E" w:rsidRDefault="007E291E" w:rsidP="00395D92">
      <w:pPr>
        <w:pStyle w:val="af0"/>
        <w:jc w:val="both"/>
        <w:rPr>
          <w:lang w:val="kk"/>
        </w:rPr>
      </w:pPr>
      <w:r>
        <w:rPr>
          <w:rStyle w:val="af2"/>
          <w:lang w:val="kk"/>
        </w:rPr>
        <w:footnoteRef/>
      </w:r>
      <w:r>
        <w:rPr>
          <w:lang w:val="kk"/>
        </w:rPr>
        <w:t xml:space="preserve"> </w:t>
      </w:r>
      <w:r w:rsidR="00F12E91">
        <w:rPr>
          <w:rStyle w:val="ui-provider"/>
          <w:rFonts w:ascii="Times New Roman" w:hAnsi="Times New Roman"/>
          <w:sz w:val="16"/>
          <w:szCs w:val="16"/>
          <w:lang w:val="kk"/>
        </w:rPr>
        <w:t xml:space="preserve">Тауарларды </w:t>
      </w:r>
      <w:r>
        <w:rPr>
          <w:rStyle w:val="ui-provider"/>
          <w:rFonts w:ascii="Times New Roman" w:hAnsi="Times New Roman"/>
          <w:sz w:val="16"/>
          <w:szCs w:val="16"/>
          <w:lang w:val="kk"/>
        </w:rPr>
        <w:t>Сатып алушының қоймаларына жеткізу күнін жоспарлауды, тауарлардың ілеспе құжаттарының тиісті жеткізу шартының талаптарына сәйкестігін алдын ала тексеруді, тиісті түрдегі тасымалдау қаптамасының болуын визуалдық қарап-тексеруді және тауарлар Сатып алушының тиісті бақылау-өткізу бекетіне келген кезде оларды қоймаға түсіру мүмкіндігін қамтитын рәсім</w:t>
      </w:r>
      <w:r w:rsidR="00F12E91">
        <w:rPr>
          <w:rStyle w:val="ui-provider"/>
          <w:rFonts w:ascii="Times New Roman" w:hAnsi="Times New Roman"/>
          <w:sz w:val="16"/>
          <w:szCs w:val="16"/>
          <w:lang w:val="k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5000" w:type="pct"/>
      <w:tblLook w:val="04A0" w:firstRow="1" w:lastRow="0" w:firstColumn="1" w:lastColumn="0" w:noHBand="0" w:noVBand="1"/>
    </w:tblPr>
    <w:tblGrid>
      <w:gridCol w:w="1636"/>
      <w:gridCol w:w="5701"/>
      <w:gridCol w:w="2008"/>
    </w:tblGrid>
    <w:tr w:rsidR="008A7215" w14:paraId="4DCF4324" w14:textId="77777777" w:rsidTr="002D4171">
      <w:trPr>
        <w:trHeight w:val="841"/>
      </w:trPr>
      <w:tc>
        <w:tcPr>
          <w:tcW w:w="756" w:type="pct"/>
          <w:vAlign w:val="center"/>
        </w:tcPr>
        <w:p w14:paraId="7CA7CEC5" w14:textId="77777777" w:rsidR="008A7215" w:rsidRDefault="008A7215" w:rsidP="008A7215">
          <w:pPr>
            <w:pStyle w:val="a5"/>
            <w:jc w:val="center"/>
          </w:pPr>
          <w:r>
            <w:rPr>
              <w:noProof/>
              <w:lang w:val="kk"/>
            </w:rPr>
            <w:drawing>
              <wp:inline distT="0" distB="0" distL="0" distR="0" wp14:anchorId="234FAE0C" wp14:editId="42D4C066">
                <wp:extent cx="901831" cy="43602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4CB45387" w14:textId="77777777" w:rsidR="008A7215" w:rsidRPr="003A589E" w:rsidRDefault="008A7215" w:rsidP="008A7215">
          <w:pPr>
            <w:pStyle w:val="a5"/>
            <w:jc w:val="center"/>
            <w:rPr>
              <w:rFonts w:ascii="Book Antiqua" w:hAnsi="Book Antiqua"/>
              <w:b/>
            </w:rPr>
          </w:pPr>
          <w:r>
            <w:rPr>
              <w:rFonts w:ascii="Book Antiqua" w:hAnsi="Book Antiqua"/>
              <w:b/>
              <w:bCs/>
              <w:lang w:val="kk"/>
            </w:rPr>
            <w:t xml:space="preserve">ПАЙДАЛАНУШЫ НҰСҚАУЛЫҒЫ </w:t>
          </w:r>
        </w:p>
        <w:p w14:paraId="7B7C9A69" w14:textId="77777777" w:rsidR="00F37D96" w:rsidRPr="00F37D96" w:rsidRDefault="00F37D96" w:rsidP="00F37D96">
          <w:pPr>
            <w:jc w:val="center"/>
            <w:rPr>
              <w:rFonts w:ascii="Book Antiqua" w:hAnsi="Book Antiqua"/>
              <w:b/>
            </w:rPr>
          </w:pPr>
          <w:r>
            <w:rPr>
              <w:rFonts w:ascii="Book Antiqua" w:hAnsi="Book Antiqua"/>
              <w:b/>
              <w:bCs/>
              <w:lang w:val="kk"/>
            </w:rPr>
            <w:t>DDP жеткізушісінің Сыртқы пайдаланушысының жұмысы</w:t>
          </w:r>
        </w:p>
        <w:p w14:paraId="3CF5348A" w14:textId="763CBB75" w:rsidR="008A7215" w:rsidRPr="003A589E" w:rsidRDefault="00F37D96" w:rsidP="00F37D96">
          <w:pPr>
            <w:jc w:val="center"/>
            <w:rPr>
              <w:rFonts w:ascii="Book Antiqua" w:hAnsi="Book Antiqua"/>
              <w:b/>
              <w:sz w:val="36"/>
              <w:szCs w:val="36"/>
            </w:rPr>
          </w:pPr>
          <w:r>
            <w:rPr>
              <w:rFonts w:ascii="Book Antiqua" w:hAnsi="Book Antiqua"/>
              <w:b/>
              <w:bCs/>
              <w:lang w:val="kk"/>
            </w:rPr>
            <w:t>Cargo tracking System АЖ</w:t>
          </w:r>
        </w:p>
      </w:tc>
      <w:tc>
        <w:tcPr>
          <w:tcW w:w="1134" w:type="pct"/>
          <w:vAlign w:val="center"/>
        </w:tcPr>
        <w:p w14:paraId="25ED6B73" w14:textId="6E78C1AB" w:rsidR="008A7215" w:rsidRPr="003A589E" w:rsidRDefault="008A7215" w:rsidP="008A7215">
          <w:pPr>
            <w:pStyle w:val="a5"/>
            <w:jc w:val="center"/>
            <w:rPr>
              <w:rFonts w:ascii="Book Antiqua" w:hAnsi="Book Antiqua"/>
            </w:rPr>
          </w:pPr>
          <w:r>
            <w:rPr>
              <w:rFonts w:ascii="Book Antiqua" w:hAnsi="Book Antiqua"/>
              <w:lang w:val="kk"/>
            </w:rPr>
            <w:t>01.00-редакция</w:t>
          </w:r>
        </w:p>
        <w:p w14:paraId="203FE209" w14:textId="755CDD3D" w:rsidR="008A7215" w:rsidRPr="003A589E" w:rsidRDefault="008A7215" w:rsidP="008A7215">
          <w:pPr>
            <w:pStyle w:val="a5"/>
            <w:jc w:val="center"/>
            <w:rPr>
              <w:rFonts w:ascii="Book Antiqua" w:hAnsi="Book Antiqua"/>
            </w:rPr>
          </w:pPr>
          <w:r>
            <w:rPr>
              <w:rFonts w:ascii="Book Antiqua" w:hAnsi="Book Antiqua"/>
              <w:lang w:val="kk"/>
            </w:rPr>
            <w:fldChar w:fldCharType="begin"/>
          </w:r>
          <w:r>
            <w:rPr>
              <w:rFonts w:ascii="Book Antiqua" w:hAnsi="Book Antiqua"/>
              <w:lang w:val="kk"/>
            </w:rPr>
            <w:instrText xml:space="preserve"> PAGE  \* Arabic  \* MERGEFORMAT </w:instrText>
          </w:r>
          <w:r>
            <w:rPr>
              <w:rFonts w:ascii="Book Antiqua" w:hAnsi="Book Antiqua"/>
              <w:lang w:val="kk"/>
            </w:rPr>
            <w:fldChar w:fldCharType="separate"/>
          </w:r>
          <w:r>
            <w:rPr>
              <w:rFonts w:ascii="Book Antiqua" w:hAnsi="Book Antiqua"/>
              <w:noProof/>
              <w:lang w:val="kk"/>
            </w:rPr>
            <w:t>2</w:t>
          </w:r>
          <w:r>
            <w:rPr>
              <w:rFonts w:ascii="Book Antiqua" w:hAnsi="Book Antiqua"/>
              <w:lang w:val="kk"/>
            </w:rPr>
            <w:fldChar w:fldCharType="end"/>
          </w:r>
          <w:r>
            <w:rPr>
              <w:rFonts w:ascii="Book Antiqua" w:hAnsi="Book Antiqua"/>
              <w:lang w:val="kk"/>
            </w:rPr>
            <w:t xml:space="preserve"> б. </w:t>
          </w:r>
          <w:r>
            <w:rPr>
              <w:rFonts w:ascii="Book Antiqua" w:hAnsi="Book Antiqua"/>
              <w:noProof/>
              <w:lang w:val="kk"/>
            </w:rPr>
            <w:fldChar w:fldCharType="begin"/>
          </w:r>
          <w:r>
            <w:rPr>
              <w:rFonts w:ascii="Book Antiqua" w:hAnsi="Book Antiqua"/>
              <w:noProof/>
              <w:lang w:val="kk"/>
            </w:rPr>
            <w:instrText xml:space="preserve"> SECTIONPAGES  \* Arabic  \* MERGEFORMAT </w:instrText>
          </w:r>
          <w:r>
            <w:rPr>
              <w:rFonts w:ascii="Book Antiqua" w:hAnsi="Book Antiqua"/>
              <w:noProof/>
              <w:lang w:val="kk"/>
            </w:rPr>
            <w:fldChar w:fldCharType="separate"/>
          </w:r>
          <w:r w:rsidR="00FF1F6F">
            <w:rPr>
              <w:rFonts w:ascii="Book Antiqua" w:hAnsi="Book Antiqua"/>
              <w:noProof/>
              <w:lang w:val="kk"/>
            </w:rPr>
            <w:t>15</w:t>
          </w:r>
          <w:r>
            <w:rPr>
              <w:rFonts w:ascii="Book Antiqua" w:hAnsi="Book Antiqua"/>
              <w:noProof/>
              <w:lang w:val="kk"/>
            </w:rPr>
            <w:fldChar w:fldCharType="end"/>
          </w:r>
        </w:p>
      </w:tc>
    </w:tr>
  </w:tbl>
  <w:p w14:paraId="4FB5B116" w14:textId="77777777" w:rsidR="008A7215" w:rsidRDefault="008A72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4EE5"/>
    <w:multiLevelType w:val="hybridMultilevel"/>
    <w:tmpl w:val="C9A8BE38"/>
    <w:lvl w:ilvl="0" w:tplc="938C0F0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D63ED3"/>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5629B3"/>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10799F"/>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F50EBC"/>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712DA7"/>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167B80"/>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8E304A"/>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884E6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E65D8C"/>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4D4884"/>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E7599A"/>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7A3ED6"/>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FE1880"/>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784638"/>
    <w:multiLevelType w:val="hybridMultilevel"/>
    <w:tmpl w:val="4ABA1508"/>
    <w:lvl w:ilvl="0" w:tplc="194E1F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FF63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374FB3"/>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A710E9"/>
    <w:multiLevelType w:val="hybridMultilevel"/>
    <w:tmpl w:val="4ABA1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544049"/>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3E6842"/>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55109B"/>
    <w:multiLevelType w:val="multilevel"/>
    <w:tmpl w:val="652CB59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val="0"/>
        <w:bCs w:val="0"/>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F012F6"/>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38369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771ED5"/>
    <w:multiLevelType w:val="hybridMultilevel"/>
    <w:tmpl w:val="80CC9BB0"/>
    <w:lvl w:ilvl="0" w:tplc="FE1CFD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5A7D98"/>
    <w:multiLevelType w:val="hybridMultilevel"/>
    <w:tmpl w:val="1B58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4422981"/>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DF296F"/>
    <w:multiLevelType w:val="hybridMultilevel"/>
    <w:tmpl w:val="4ABA1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DB6B78"/>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08F11C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07049A"/>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29A5BF6"/>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C91B95"/>
    <w:multiLevelType w:val="hybridMultilevel"/>
    <w:tmpl w:val="CA5240C4"/>
    <w:lvl w:ilvl="0" w:tplc="F1C220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2935BB"/>
    <w:multiLevelType w:val="multilevel"/>
    <w:tmpl w:val="F7844EA6"/>
    <w:lvl w:ilvl="0">
      <w:start w:val="4"/>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CFE5E22"/>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90547923">
    <w:abstractNumId w:val="20"/>
  </w:num>
  <w:num w:numId="2" w16cid:durableId="1393429195">
    <w:abstractNumId w:val="15"/>
  </w:num>
  <w:num w:numId="3" w16cid:durableId="985475165">
    <w:abstractNumId w:val="12"/>
  </w:num>
  <w:num w:numId="4" w16cid:durableId="421225374">
    <w:abstractNumId w:val="1"/>
  </w:num>
  <w:num w:numId="5" w16cid:durableId="843475451">
    <w:abstractNumId w:val="30"/>
  </w:num>
  <w:num w:numId="6" w16cid:durableId="2098136528">
    <w:abstractNumId w:val="29"/>
  </w:num>
  <w:num w:numId="7" w16cid:durableId="1482116894">
    <w:abstractNumId w:val="5"/>
  </w:num>
  <w:num w:numId="8" w16cid:durableId="332681988">
    <w:abstractNumId w:val="11"/>
  </w:num>
  <w:num w:numId="9" w16cid:durableId="2051151636">
    <w:abstractNumId w:val="33"/>
  </w:num>
  <w:num w:numId="10" w16cid:durableId="1101216955">
    <w:abstractNumId w:val="7"/>
  </w:num>
  <w:num w:numId="11" w16cid:durableId="471100440">
    <w:abstractNumId w:val="21"/>
  </w:num>
  <w:num w:numId="12" w16cid:durableId="841549852">
    <w:abstractNumId w:val="0"/>
  </w:num>
  <w:num w:numId="13" w16cid:durableId="1201167409">
    <w:abstractNumId w:val="16"/>
  </w:num>
  <w:num w:numId="14" w16cid:durableId="423502519">
    <w:abstractNumId w:val="14"/>
  </w:num>
  <w:num w:numId="15" w16cid:durableId="177813187">
    <w:abstractNumId w:val="9"/>
  </w:num>
  <w:num w:numId="16" w16cid:durableId="2095781967">
    <w:abstractNumId w:val="25"/>
  </w:num>
  <w:num w:numId="17" w16cid:durableId="555748125">
    <w:abstractNumId w:val="8"/>
  </w:num>
  <w:num w:numId="18" w16cid:durableId="45378211">
    <w:abstractNumId w:val="22"/>
  </w:num>
  <w:num w:numId="19" w16cid:durableId="1746225313">
    <w:abstractNumId w:val="19"/>
  </w:num>
  <w:num w:numId="20" w16cid:durableId="2053991302">
    <w:abstractNumId w:val="17"/>
  </w:num>
  <w:num w:numId="21" w16cid:durableId="538012474">
    <w:abstractNumId w:val="13"/>
  </w:num>
  <w:num w:numId="22" w16cid:durableId="1754232089">
    <w:abstractNumId w:val="18"/>
  </w:num>
  <w:num w:numId="23" w16cid:durableId="8274">
    <w:abstractNumId w:val="2"/>
  </w:num>
  <w:num w:numId="24" w16cid:durableId="1035808385">
    <w:abstractNumId w:val="6"/>
  </w:num>
  <w:num w:numId="25" w16cid:durableId="948665484">
    <w:abstractNumId w:val="26"/>
  </w:num>
  <w:num w:numId="26" w16cid:durableId="949162754">
    <w:abstractNumId w:val="10"/>
  </w:num>
  <w:num w:numId="27" w16cid:durableId="1209337828">
    <w:abstractNumId w:val="24"/>
  </w:num>
  <w:num w:numId="28" w16cid:durableId="105740567">
    <w:abstractNumId w:val="4"/>
  </w:num>
  <w:num w:numId="29" w16cid:durableId="861942389">
    <w:abstractNumId w:val="27"/>
  </w:num>
  <w:num w:numId="30" w16cid:durableId="1225138501">
    <w:abstractNumId w:val="28"/>
  </w:num>
  <w:num w:numId="31" w16cid:durableId="564802035">
    <w:abstractNumId w:val="3"/>
  </w:num>
  <w:num w:numId="32" w16cid:durableId="1315141778">
    <w:abstractNumId w:val="32"/>
  </w:num>
  <w:num w:numId="33" w16cid:durableId="145165575">
    <w:abstractNumId w:val="31"/>
  </w:num>
  <w:num w:numId="34" w16cid:durableId="21832245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22E"/>
    <w:rsid w:val="0000247B"/>
    <w:rsid w:val="0000310A"/>
    <w:rsid w:val="00003DAC"/>
    <w:rsid w:val="0000401F"/>
    <w:rsid w:val="0000424D"/>
    <w:rsid w:val="00004273"/>
    <w:rsid w:val="0000451E"/>
    <w:rsid w:val="0000620B"/>
    <w:rsid w:val="0000702C"/>
    <w:rsid w:val="00007378"/>
    <w:rsid w:val="00007874"/>
    <w:rsid w:val="00007D1B"/>
    <w:rsid w:val="00007F0E"/>
    <w:rsid w:val="000100DB"/>
    <w:rsid w:val="00010411"/>
    <w:rsid w:val="00012CB9"/>
    <w:rsid w:val="00012CDB"/>
    <w:rsid w:val="00015A24"/>
    <w:rsid w:val="00016746"/>
    <w:rsid w:val="000167BD"/>
    <w:rsid w:val="00016C54"/>
    <w:rsid w:val="00017C62"/>
    <w:rsid w:val="00017DC3"/>
    <w:rsid w:val="00020812"/>
    <w:rsid w:val="00021421"/>
    <w:rsid w:val="000222B5"/>
    <w:rsid w:val="00022BEB"/>
    <w:rsid w:val="00022C7D"/>
    <w:rsid w:val="000231A8"/>
    <w:rsid w:val="00023AB4"/>
    <w:rsid w:val="00023CEF"/>
    <w:rsid w:val="0002543D"/>
    <w:rsid w:val="00025BB8"/>
    <w:rsid w:val="000266D4"/>
    <w:rsid w:val="000306C8"/>
    <w:rsid w:val="00030B10"/>
    <w:rsid w:val="00031439"/>
    <w:rsid w:val="00031BEF"/>
    <w:rsid w:val="00032006"/>
    <w:rsid w:val="0003251A"/>
    <w:rsid w:val="00032819"/>
    <w:rsid w:val="000329EE"/>
    <w:rsid w:val="00032ED9"/>
    <w:rsid w:val="000337C1"/>
    <w:rsid w:val="00033B37"/>
    <w:rsid w:val="00035FD2"/>
    <w:rsid w:val="00036151"/>
    <w:rsid w:val="00037799"/>
    <w:rsid w:val="00037890"/>
    <w:rsid w:val="00037C60"/>
    <w:rsid w:val="000409DA"/>
    <w:rsid w:val="00042E70"/>
    <w:rsid w:val="0004332A"/>
    <w:rsid w:val="000440FC"/>
    <w:rsid w:val="0004536E"/>
    <w:rsid w:val="00045DB2"/>
    <w:rsid w:val="000463C7"/>
    <w:rsid w:val="0004679C"/>
    <w:rsid w:val="0005121C"/>
    <w:rsid w:val="00051CB3"/>
    <w:rsid w:val="0005231A"/>
    <w:rsid w:val="00052AA3"/>
    <w:rsid w:val="00052BE5"/>
    <w:rsid w:val="0005340B"/>
    <w:rsid w:val="00054514"/>
    <w:rsid w:val="0005473F"/>
    <w:rsid w:val="000558A0"/>
    <w:rsid w:val="000574B5"/>
    <w:rsid w:val="00057F38"/>
    <w:rsid w:val="000634F7"/>
    <w:rsid w:val="000645C7"/>
    <w:rsid w:val="00064AD6"/>
    <w:rsid w:val="0006715A"/>
    <w:rsid w:val="00067364"/>
    <w:rsid w:val="000675AB"/>
    <w:rsid w:val="00070951"/>
    <w:rsid w:val="0007215E"/>
    <w:rsid w:val="00074707"/>
    <w:rsid w:val="00075A6E"/>
    <w:rsid w:val="00075BBE"/>
    <w:rsid w:val="00075DDF"/>
    <w:rsid w:val="00076304"/>
    <w:rsid w:val="00076802"/>
    <w:rsid w:val="00077050"/>
    <w:rsid w:val="00077154"/>
    <w:rsid w:val="00077FC4"/>
    <w:rsid w:val="00080D04"/>
    <w:rsid w:val="000813B0"/>
    <w:rsid w:val="00081B53"/>
    <w:rsid w:val="0008252C"/>
    <w:rsid w:val="00083AEA"/>
    <w:rsid w:val="00084716"/>
    <w:rsid w:val="00084834"/>
    <w:rsid w:val="000855FD"/>
    <w:rsid w:val="00086341"/>
    <w:rsid w:val="0008646A"/>
    <w:rsid w:val="00086643"/>
    <w:rsid w:val="00086A3E"/>
    <w:rsid w:val="0009013B"/>
    <w:rsid w:val="000903A2"/>
    <w:rsid w:val="000909B3"/>
    <w:rsid w:val="000925F6"/>
    <w:rsid w:val="0009269A"/>
    <w:rsid w:val="00092D46"/>
    <w:rsid w:val="00092EA5"/>
    <w:rsid w:val="0009324E"/>
    <w:rsid w:val="000944A3"/>
    <w:rsid w:val="00095315"/>
    <w:rsid w:val="000955F4"/>
    <w:rsid w:val="00095BBF"/>
    <w:rsid w:val="00097345"/>
    <w:rsid w:val="000A1351"/>
    <w:rsid w:val="000A22A1"/>
    <w:rsid w:val="000A2553"/>
    <w:rsid w:val="000A2E58"/>
    <w:rsid w:val="000A39E4"/>
    <w:rsid w:val="000A42BF"/>
    <w:rsid w:val="000A59A8"/>
    <w:rsid w:val="000A5A57"/>
    <w:rsid w:val="000A6413"/>
    <w:rsid w:val="000A6458"/>
    <w:rsid w:val="000A7C41"/>
    <w:rsid w:val="000A7C92"/>
    <w:rsid w:val="000B07B9"/>
    <w:rsid w:val="000B0870"/>
    <w:rsid w:val="000B0C3A"/>
    <w:rsid w:val="000B0C7D"/>
    <w:rsid w:val="000B1F85"/>
    <w:rsid w:val="000B20F4"/>
    <w:rsid w:val="000B234B"/>
    <w:rsid w:val="000B3329"/>
    <w:rsid w:val="000B407D"/>
    <w:rsid w:val="000B4323"/>
    <w:rsid w:val="000B4C65"/>
    <w:rsid w:val="000B4F3D"/>
    <w:rsid w:val="000B52D6"/>
    <w:rsid w:val="000B6E38"/>
    <w:rsid w:val="000C1939"/>
    <w:rsid w:val="000C4F32"/>
    <w:rsid w:val="000C5781"/>
    <w:rsid w:val="000C59DE"/>
    <w:rsid w:val="000C65D4"/>
    <w:rsid w:val="000C6B36"/>
    <w:rsid w:val="000C6B7B"/>
    <w:rsid w:val="000C74F9"/>
    <w:rsid w:val="000D0B4B"/>
    <w:rsid w:val="000D1CCD"/>
    <w:rsid w:val="000D1D83"/>
    <w:rsid w:val="000D22E3"/>
    <w:rsid w:val="000D2780"/>
    <w:rsid w:val="000D552A"/>
    <w:rsid w:val="000D5BC2"/>
    <w:rsid w:val="000D6573"/>
    <w:rsid w:val="000D6BE5"/>
    <w:rsid w:val="000D6FAA"/>
    <w:rsid w:val="000D7495"/>
    <w:rsid w:val="000E167A"/>
    <w:rsid w:val="000E1B7D"/>
    <w:rsid w:val="000E1C6B"/>
    <w:rsid w:val="000E1E7B"/>
    <w:rsid w:val="000E2C17"/>
    <w:rsid w:val="000E3382"/>
    <w:rsid w:val="000E377C"/>
    <w:rsid w:val="000E3AC0"/>
    <w:rsid w:val="000E4659"/>
    <w:rsid w:val="000E54A2"/>
    <w:rsid w:val="000E5801"/>
    <w:rsid w:val="000F0575"/>
    <w:rsid w:val="000F0E96"/>
    <w:rsid w:val="000F2328"/>
    <w:rsid w:val="000F2F3F"/>
    <w:rsid w:val="000F2FB7"/>
    <w:rsid w:val="000F326B"/>
    <w:rsid w:val="000F4004"/>
    <w:rsid w:val="000F487F"/>
    <w:rsid w:val="000F57E1"/>
    <w:rsid w:val="000F7D37"/>
    <w:rsid w:val="00100B13"/>
    <w:rsid w:val="001012F0"/>
    <w:rsid w:val="00102660"/>
    <w:rsid w:val="00102E5D"/>
    <w:rsid w:val="00103035"/>
    <w:rsid w:val="001032A9"/>
    <w:rsid w:val="001034E8"/>
    <w:rsid w:val="0010361A"/>
    <w:rsid w:val="00104868"/>
    <w:rsid w:val="00105A48"/>
    <w:rsid w:val="001060EE"/>
    <w:rsid w:val="00106553"/>
    <w:rsid w:val="00106759"/>
    <w:rsid w:val="00107D9B"/>
    <w:rsid w:val="00110E38"/>
    <w:rsid w:val="001110AF"/>
    <w:rsid w:val="00111618"/>
    <w:rsid w:val="00112001"/>
    <w:rsid w:val="00112C5E"/>
    <w:rsid w:val="00112E9C"/>
    <w:rsid w:val="00114BA2"/>
    <w:rsid w:val="001154AF"/>
    <w:rsid w:val="00115FC3"/>
    <w:rsid w:val="0011621E"/>
    <w:rsid w:val="00116A0A"/>
    <w:rsid w:val="001201C1"/>
    <w:rsid w:val="00120622"/>
    <w:rsid w:val="00120FE7"/>
    <w:rsid w:val="001218FB"/>
    <w:rsid w:val="00121A3F"/>
    <w:rsid w:val="00122132"/>
    <w:rsid w:val="00122260"/>
    <w:rsid w:val="001232E1"/>
    <w:rsid w:val="001244FC"/>
    <w:rsid w:val="00125647"/>
    <w:rsid w:val="00125AC4"/>
    <w:rsid w:val="00125E93"/>
    <w:rsid w:val="001316D2"/>
    <w:rsid w:val="00132090"/>
    <w:rsid w:val="00132668"/>
    <w:rsid w:val="001336A3"/>
    <w:rsid w:val="00134037"/>
    <w:rsid w:val="00142C40"/>
    <w:rsid w:val="001431DF"/>
    <w:rsid w:val="0014324F"/>
    <w:rsid w:val="00143313"/>
    <w:rsid w:val="00143CB8"/>
    <w:rsid w:val="00147330"/>
    <w:rsid w:val="00147AB6"/>
    <w:rsid w:val="00150D97"/>
    <w:rsid w:val="001512D4"/>
    <w:rsid w:val="001517E8"/>
    <w:rsid w:val="00153DDB"/>
    <w:rsid w:val="0015421C"/>
    <w:rsid w:val="001543F8"/>
    <w:rsid w:val="00154856"/>
    <w:rsid w:val="00154AB4"/>
    <w:rsid w:val="00155195"/>
    <w:rsid w:val="0015602D"/>
    <w:rsid w:val="0015722A"/>
    <w:rsid w:val="00157D93"/>
    <w:rsid w:val="00162383"/>
    <w:rsid w:val="001629D6"/>
    <w:rsid w:val="00162A17"/>
    <w:rsid w:val="00162AD5"/>
    <w:rsid w:val="001631B8"/>
    <w:rsid w:val="001660C1"/>
    <w:rsid w:val="00166541"/>
    <w:rsid w:val="00166ADB"/>
    <w:rsid w:val="00167292"/>
    <w:rsid w:val="0016752A"/>
    <w:rsid w:val="00167772"/>
    <w:rsid w:val="00167A88"/>
    <w:rsid w:val="00167B89"/>
    <w:rsid w:val="00170117"/>
    <w:rsid w:val="00170FCC"/>
    <w:rsid w:val="00170FEB"/>
    <w:rsid w:val="001716AC"/>
    <w:rsid w:val="00172B5E"/>
    <w:rsid w:val="001743DA"/>
    <w:rsid w:val="00174759"/>
    <w:rsid w:val="00174FC6"/>
    <w:rsid w:val="001756E1"/>
    <w:rsid w:val="00176405"/>
    <w:rsid w:val="001805E8"/>
    <w:rsid w:val="00180DA9"/>
    <w:rsid w:val="001812AA"/>
    <w:rsid w:val="00183FB2"/>
    <w:rsid w:val="0018484D"/>
    <w:rsid w:val="00185792"/>
    <w:rsid w:val="001863F9"/>
    <w:rsid w:val="001869E7"/>
    <w:rsid w:val="001874CB"/>
    <w:rsid w:val="00187AB5"/>
    <w:rsid w:val="00190F6D"/>
    <w:rsid w:val="0019105D"/>
    <w:rsid w:val="001921FC"/>
    <w:rsid w:val="00193A29"/>
    <w:rsid w:val="00193CA6"/>
    <w:rsid w:val="00195969"/>
    <w:rsid w:val="00196935"/>
    <w:rsid w:val="00196A07"/>
    <w:rsid w:val="00196D8E"/>
    <w:rsid w:val="00196F36"/>
    <w:rsid w:val="001A1984"/>
    <w:rsid w:val="001A2056"/>
    <w:rsid w:val="001A66F1"/>
    <w:rsid w:val="001A6C86"/>
    <w:rsid w:val="001A7B24"/>
    <w:rsid w:val="001B06DF"/>
    <w:rsid w:val="001B070A"/>
    <w:rsid w:val="001B098F"/>
    <w:rsid w:val="001B33ED"/>
    <w:rsid w:val="001B3871"/>
    <w:rsid w:val="001B5277"/>
    <w:rsid w:val="001B5D2A"/>
    <w:rsid w:val="001B63CA"/>
    <w:rsid w:val="001B68D1"/>
    <w:rsid w:val="001C2148"/>
    <w:rsid w:val="001C2BC3"/>
    <w:rsid w:val="001C4757"/>
    <w:rsid w:val="001C57F0"/>
    <w:rsid w:val="001C5891"/>
    <w:rsid w:val="001D0191"/>
    <w:rsid w:val="001D174C"/>
    <w:rsid w:val="001D1E3A"/>
    <w:rsid w:val="001D21A8"/>
    <w:rsid w:val="001D2415"/>
    <w:rsid w:val="001D2541"/>
    <w:rsid w:val="001D293C"/>
    <w:rsid w:val="001D5CA4"/>
    <w:rsid w:val="001D6F97"/>
    <w:rsid w:val="001D76E5"/>
    <w:rsid w:val="001E01AA"/>
    <w:rsid w:val="001E067F"/>
    <w:rsid w:val="001E09BC"/>
    <w:rsid w:val="001E17AA"/>
    <w:rsid w:val="001E1CF6"/>
    <w:rsid w:val="001E25ED"/>
    <w:rsid w:val="001E35D4"/>
    <w:rsid w:val="001E3A88"/>
    <w:rsid w:val="001E3E44"/>
    <w:rsid w:val="001E3E6B"/>
    <w:rsid w:val="001E568B"/>
    <w:rsid w:val="001E56E0"/>
    <w:rsid w:val="001E6A7C"/>
    <w:rsid w:val="001E7B37"/>
    <w:rsid w:val="001E7C49"/>
    <w:rsid w:val="001F0691"/>
    <w:rsid w:val="001F2023"/>
    <w:rsid w:val="001F4E02"/>
    <w:rsid w:val="001F4E97"/>
    <w:rsid w:val="001F55DA"/>
    <w:rsid w:val="001F5B68"/>
    <w:rsid w:val="001F6660"/>
    <w:rsid w:val="001F6788"/>
    <w:rsid w:val="001F6AF7"/>
    <w:rsid w:val="001F7092"/>
    <w:rsid w:val="002003AC"/>
    <w:rsid w:val="00200CE5"/>
    <w:rsid w:val="00201C36"/>
    <w:rsid w:val="00201DDB"/>
    <w:rsid w:val="00201E03"/>
    <w:rsid w:val="00201F55"/>
    <w:rsid w:val="00202969"/>
    <w:rsid w:val="002033C9"/>
    <w:rsid w:val="00203A20"/>
    <w:rsid w:val="00203A94"/>
    <w:rsid w:val="00204045"/>
    <w:rsid w:val="00204907"/>
    <w:rsid w:val="00204F1D"/>
    <w:rsid w:val="00205F46"/>
    <w:rsid w:val="0020622B"/>
    <w:rsid w:val="00207656"/>
    <w:rsid w:val="00207D11"/>
    <w:rsid w:val="00210BA3"/>
    <w:rsid w:val="00210C7F"/>
    <w:rsid w:val="002119C8"/>
    <w:rsid w:val="00211D1E"/>
    <w:rsid w:val="002128D3"/>
    <w:rsid w:val="00212DEB"/>
    <w:rsid w:val="00213309"/>
    <w:rsid w:val="00214E3C"/>
    <w:rsid w:val="002150EB"/>
    <w:rsid w:val="00215668"/>
    <w:rsid w:val="00216EEC"/>
    <w:rsid w:val="00217492"/>
    <w:rsid w:val="002174FF"/>
    <w:rsid w:val="0022022E"/>
    <w:rsid w:val="00220455"/>
    <w:rsid w:val="0022051C"/>
    <w:rsid w:val="002215DF"/>
    <w:rsid w:val="00221CD3"/>
    <w:rsid w:val="00222524"/>
    <w:rsid w:val="00222CFF"/>
    <w:rsid w:val="00222D3A"/>
    <w:rsid w:val="00223103"/>
    <w:rsid w:val="002234D8"/>
    <w:rsid w:val="002238C8"/>
    <w:rsid w:val="00223BFE"/>
    <w:rsid w:val="002240A4"/>
    <w:rsid w:val="002246F1"/>
    <w:rsid w:val="00225251"/>
    <w:rsid w:val="00226341"/>
    <w:rsid w:val="00226D83"/>
    <w:rsid w:val="00227C15"/>
    <w:rsid w:val="00230474"/>
    <w:rsid w:val="00231741"/>
    <w:rsid w:val="00231AF8"/>
    <w:rsid w:val="00232B9F"/>
    <w:rsid w:val="0023344A"/>
    <w:rsid w:val="00233F0C"/>
    <w:rsid w:val="00233FB2"/>
    <w:rsid w:val="00235D59"/>
    <w:rsid w:val="002373BE"/>
    <w:rsid w:val="00237C8A"/>
    <w:rsid w:val="00237C90"/>
    <w:rsid w:val="00240B09"/>
    <w:rsid w:val="002412D2"/>
    <w:rsid w:val="00241481"/>
    <w:rsid w:val="0024276D"/>
    <w:rsid w:val="00243196"/>
    <w:rsid w:val="002437AC"/>
    <w:rsid w:val="002448DB"/>
    <w:rsid w:val="00244E16"/>
    <w:rsid w:val="0024506B"/>
    <w:rsid w:val="002452CC"/>
    <w:rsid w:val="002455DD"/>
    <w:rsid w:val="0024581F"/>
    <w:rsid w:val="0024760C"/>
    <w:rsid w:val="00251EBC"/>
    <w:rsid w:val="00252955"/>
    <w:rsid w:val="00253450"/>
    <w:rsid w:val="00254362"/>
    <w:rsid w:val="00254BAB"/>
    <w:rsid w:val="00257B47"/>
    <w:rsid w:val="002604C1"/>
    <w:rsid w:val="00263919"/>
    <w:rsid w:val="00263D2A"/>
    <w:rsid w:val="002641F9"/>
    <w:rsid w:val="0026490F"/>
    <w:rsid w:val="00264C3C"/>
    <w:rsid w:val="00265498"/>
    <w:rsid w:val="002658F3"/>
    <w:rsid w:val="00265E65"/>
    <w:rsid w:val="002667C5"/>
    <w:rsid w:val="002679E9"/>
    <w:rsid w:val="0027052D"/>
    <w:rsid w:val="002722D5"/>
    <w:rsid w:val="0027432E"/>
    <w:rsid w:val="0027443B"/>
    <w:rsid w:val="00275103"/>
    <w:rsid w:val="002759CA"/>
    <w:rsid w:val="00276CB7"/>
    <w:rsid w:val="0028045D"/>
    <w:rsid w:val="00280D0C"/>
    <w:rsid w:val="002832D4"/>
    <w:rsid w:val="00283A8E"/>
    <w:rsid w:val="00283DF8"/>
    <w:rsid w:val="00290749"/>
    <w:rsid w:val="00293A62"/>
    <w:rsid w:val="002941F5"/>
    <w:rsid w:val="00294D7F"/>
    <w:rsid w:val="00294F09"/>
    <w:rsid w:val="002952C2"/>
    <w:rsid w:val="00295DCC"/>
    <w:rsid w:val="00296139"/>
    <w:rsid w:val="002A031E"/>
    <w:rsid w:val="002A2DB4"/>
    <w:rsid w:val="002A2ECA"/>
    <w:rsid w:val="002A31ED"/>
    <w:rsid w:val="002A3926"/>
    <w:rsid w:val="002A3BB9"/>
    <w:rsid w:val="002A565E"/>
    <w:rsid w:val="002A5790"/>
    <w:rsid w:val="002A5C36"/>
    <w:rsid w:val="002A5E93"/>
    <w:rsid w:val="002A5EB0"/>
    <w:rsid w:val="002A631B"/>
    <w:rsid w:val="002A7928"/>
    <w:rsid w:val="002A7CED"/>
    <w:rsid w:val="002B0752"/>
    <w:rsid w:val="002B23A5"/>
    <w:rsid w:val="002B275A"/>
    <w:rsid w:val="002B419A"/>
    <w:rsid w:val="002B456A"/>
    <w:rsid w:val="002B4A97"/>
    <w:rsid w:val="002B6FE9"/>
    <w:rsid w:val="002B750E"/>
    <w:rsid w:val="002C05FE"/>
    <w:rsid w:val="002C1242"/>
    <w:rsid w:val="002C1811"/>
    <w:rsid w:val="002C1899"/>
    <w:rsid w:val="002C20D8"/>
    <w:rsid w:val="002C2B44"/>
    <w:rsid w:val="002C3C7D"/>
    <w:rsid w:val="002C520A"/>
    <w:rsid w:val="002C546E"/>
    <w:rsid w:val="002C54E9"/>
    <w:rsid w:val="002C5602"/>
    <w:rsid w:val="002C6C2D"/>
    <w:rsid w:val="002C6C8A"/>
    <w:rsid w:val="002C75B2"/>
    <w:rsid w:val="002D124C"/>
    <w:rsid w:val="002D295E"/>
    <w:rsid w:val="002D2C88"/>
    <w:rsid w:val="002D38D2"/>
    <w:rsid w:val="002D4A13"/>
    <w:rsid w:val="002D4BA7"/>
    <w:rsid w:val="002D5169"/>
    <w:rsid w:val="002D532F"/>
    <w:rsid w:val="002D58FC"/>
    <w:rsid w:val="002E2053"/>
    <w:rsid w:val="002E2077"/>
    <w:rsid w:val="002E249E"/>
    <w:rsid w:val="002E2802"/>
    <w:rsid w:val="002E3481"/>
    <w:rsid w:val="002E34CF"/>
    <w:rsid w:val="002E3AA1"/>
    <w:rsid w:val="002E4558"/>
    <w:rsid w:val="002E4BF1"/>
    <w:rsid w:val="002E5625"/>
    <w:rsid w:val="002E5863"/>
    <w:rsid w:val="002E745A"/>
    <w:rsid w:val="002E7C92"/>
    <w:rsid w:val="002F040E"/>
    <w:rsid w:val="002F0A95"/>
    <w:rsid w:val="002F1822"/>
    <w:rsid w:val="002F2309"/>
    <w:rsid w:val="002F2413"/>
    <w:rsid w:val="002F2759"/>
    <w:rsid w:val="002F2F96"/>
    <w:rsid w:val="002F2FDB"/>
    <w:rsid w:val="002F33E8"/>
    <w:rsid w:val="002F37A8"/>
    <w:rsid w:val="002F4717"/>
    <w:rsid w:val="002F4B32"/>
    <w:rsid w:val="002F5DB7"/>
    <w:rsid w:val="002F69BC"/>
    <w:rsid w:val="002F6E2C"/>
    <w:rsid w:val="002F7CAE"/>
    <w:rsid w:val="0030026C"/>
    <w:rsid w:val="003002A1"/>
    <w:rsid w:val="00300EF5"/>
    <w:rsid w:val="00301619"/>
    <w:rsid w:val="003037A1"/>
    <w:rsid w:val="0030437E"/>
    <w:rsid w:val="0030457A"/>
    <w:rsid w:val="003046A4"/>
    <w:rsid w:val="00305737"/>
    <w:rsid w:val="00305E2B"/>
    <w:rsid w:val="00306412"/>
    <w:rsid w:val="0030658F"/>
    <w:rsid w:val="0030666F"/>
    <w:rsid w:val="0030692D"/>
    <w:rsid w:val="003079A2"/>
    <w:rsid w:val="00310F8B"/>
    <w:rsid w:val="0031112B"/>
    <w:rsid w:val="003114E1"/>
    <w:rsid w:val="003128B2"/>
    <w:rsid w:val="00312EDE"/>
    <w:rsid w:val="00314371"/>
    <w:rsid w:val="00314783"/>
    <w:rsid w:val="003147EA"/>
    <w:rsid w:val="00315012"/>
    <w:rsid w:val="003164F3"/>
    <w:rsid w:val="00316C0D"/>
    <w:rsid w:val="003171FE"/>
    <w:rsid w:val="00317278"/>
    <w:rsid w:val="003179E6"/>
    <w:rsid w:val="00317B82"/>
    <w:rsid w:val="00321AC0"/>
    <w:rsid w:val="00321B64"/>
    <w:rsid w:val="00321BD6"/>
    <w:rsid w:val="00322C0D"/>
    <w:rsid w:val="00322C38"/>
    <w:rsid w:val="003240C2"/>
    <w:rsid w:val="00324F83"/>
    <w:rsid w:val="00324F85"/>
    <w:rsid w:val="00325C14"/>
    <w:rsid w:val="003265EA"/>
    <w:rsid w:val="00326A43"/>
    <w:rsid w:val="00326AE6"/>
    <w:rsid w:val="00327A3A"/>
    <w:rsid w:val="00327DA9"/>
    <w:rsid w:val="00327E4F"/>
    <w:rsid w:val="00330758"/>
    <w:rsid w:val="00331687"/>
    <w:rsid w:val="00331D4D"/>
    <w:rsid w:val="003343BF"/>
    <w:rsid w:val="003345CE"/>
    <w:rsid w:val="00335086"/>
    <w:rsid w:val="00336986"/>
    <w:rsid w:val="003379D7"/>
    <w:rsid w:val="003379F9"/>
    <w:rsid w:val="0034012C"/>
    <w:rsid w:val="00341D35"/>
    <w:rsid w:val="003457D9"/>
    <w:rsid w:val="00345E22"/>
    <w:rsid w:val="00346204"/>
    <w:rsid w:val="00346967"/>
    <w:rsid w:val="00346EB7"/>
    <w:rsid w:val="00347F82"/>
    <w:rsid w:val="00347FD7"/>
    <w:rsid w:val="00350155"/>
    <w:rsid w:val="00350596"/>
    <w:rsid w:val="003506E2"/>
    <w:rsid w:val="00350888"/>
    <w:rsid w:val="00351023"/>
    <w:rsid w:val="003532B3"/>
    <w:rsid w:val="00355A2C"/>
    <w:rsid w:val="0035608D"/>
    <w:rsid w:val="00356280"/>
    <w:rsid w:val="00356DDE"/>
    <w:rsid w:val="003572BF"/>
    <w:rsid w:val="0035757D"/>
    <w:rsid w:val="00360EB4"/>
    <w:rsid w:val="003626BB"/>
    <w:rsid w:val="00362DCC"/>
    <w:rsid w:val="00362F32"/>
    <w:rsid w:val="00363B8F"/>
    <w:rsid w:val="003706DC"/>
    <w:rsid w:val="00370712"/>
    <w:rsid w:val="00370F47"/>
    <w:rsid w:val="00370FAE"/>
    <w:rsid w:val="003710A8"/>
    <w:rsid w:val="00372B90"/>
    <w:rsid w:val="00373819"/>
    <w:rsid w:val="00373C8F"/>
    <w:rsid w:val="0037400B"/>
    <w:rsid w:val="0037415E"/>
    <w:rsid w:val="00374D80"/>
    <w:rsid w:val="00374F7D"/>
    <w:rsid w:val="00375864"/>
    <w:rsid w:val="00375D40"/>
    <w:rsid w:val="00375F1B"/>
    <w:rsid w:val="00376902"/>
    <w:rsid w:val="00381210"/>
    <w:rsid w:val="00381ADB"/>
    <w:rsid w:val="00383669"/>
    <w:rsid w:val="003838B3"/>
    <w:rsid w:val="0038578A"/>
    <w:rsid w:val="00385E29"/>
    <w:rsid w:val="003867FB"/>
    <w:rsid w:val="003912F4"/>
    <w:rsid w:val="00392DC7"/>
    <w:rsid w:val="00393F6B"/>
    <w:rsid w:val="0039409C"/>
    <w:rsid w:val="00395D92"/>
    <w:rsid w:val="0039695F"/>
    <w:rsid w:val="00396A13"/>
    <w:rsid w:val="00396C14"/>
    <w:rsid w:val="00397299"/>
    <w:rsid w:val="00397D54"/>
    <w:rsid w:val="003A2261"/>
    <w:rsid w:val="003A2353"/>
    <w:rsid w:val="003A262F"/>
    <w:rsid w:val="003A30B4"/>
    <w:rsid w:val="003A31FC"/>
    <w:rsid w:val="003A40EC"/>
    <w:rsid w:val="003A4D4B"/>
    <w:rsid w:val="003A5152"/>
    <w:rsid w:val="003A589E"/>
    <w:rsid w:val="003A6A69"/>
    <w:rsid w:val="003B025F"/>
    <w:rsid w:val="003B0D8E"/>
    <w:rsid w:val="003B1241"/>
    <w:rsid w:val="003B1831"/>
    <w:rsid w:val="003B3CB7"/>
    <w:rsid w:val="003B3CB8"/>
    <w:rsid w:val="003B446D"/>
    <w:rsid w:val="003B4E8B"/>
    <w:rsid w:val="003B563B"/>
    <w:rsid w:val="003B57B6"/>
    <w:rsid w:val="003B62F0"/>
    <w:rsid w:val="003B6F9D"/>
    <w:rsid w:val="003C10E3"/>
    <w:rsid w:val="003C1812"/>
    <w:rsid w:val="003C35D4"/>
    <w:rsid w:val="003C3B0C"/>
    <w:rsid w:val="003C3DAC"/>
    <w:rsid w:val="003C52D4"/>
    <w:rsid w:val="003C5A2F"/>
    <w:rsid w:val="003C68C9"/>
    <w:rsid w:val="003C6B37"/>
    <w:rsid w:val="003C754C"/>
    <w:rsid w:val="003C7E74"/>
    <w:rsid w:val="003D01C8"/>
    <w:rsid w:val="003D1226"/>
    <w:rsid w:val="003D1F66"/>
    <w:rsid w:val="003D2F61"/>
    <w:rsid w:val="003D3ABE"/>
    <w:rsid w:val="003D4113"/>
    <w:rsid w:val="003D66BA"/>
    <w:rsid w:val="003D67CD"/>
    <w:rsid w:val="003E0C6A"/>
    <w:rsid w:val="003E0D70"/>
    <w:rsid w:val="003E1831"/>
    <w:rsid w:val="003E35ED"/>
    <w:rsid w:val="003E3CBF"/>
    <w:rsid w:val="003E4D41"/>
    <w:rsid w:val="003E5318"/>
    <w:rsid w:val="003E5706"/>
    <w:rsid w:val="003E57F0"/>
    <w:rsid w:val="003E63E4"/>
    <w:rsid w:val="003E7141"/>
    <w:rsid w:val="003E7E01"/>
    <w:rsid w:val="003F062C"/>
    <w:rsid w:val="003F179A"/>
    <w:rsid w:val="003F1F11"/>
    <w:rsid w:val="003F3853"/>
    <w:rsid w:val="003F3ED2"/>
    <w:rsid w:val="003F4BF8"/>
    <w:rsid w:val="003F57C8"/>
    <w:rsid w:val="003F7E60"/>
    <w:rsid w:val="0040015D"/>
    <w:rsid w:val="004002EC"/>
    <w:rsid w:val="0040052C"/>
    <w:rsid w:val="00401894"/>
    <w:rsid w:val="00401E3C"/>
    <w:rsid w:val="00401F6F"/>
    <w:rsid w:val="004027D4"/>
    <w:rsid w:val="00406059"/>
    <w:rsid w:val="00406402"/>
    <w:rsid w:val="004064CA"/>
    <w:rsid w:val="00407FA1"/>
    <w:rsid w:val="004113C0"/>
    <w:rsid w:val="004130E3"/>
    <w:rsid w:val="00413405"/>
    <w:rsid w:val="00413D0F"/>
    <w:rsid w:val="00413DC5"/>
    <w:rsid w:val="00414132"/>
    <w:rsid w:val="00414B1E"/>
    <w:rsid w:val="00415209"/>
    <w:rsid w:val="00416665"/>
    <w:rsid w:val="00416C82"/>
    <w:rsid w:val="004200F7"/>
    <w:rsid w:val="00420774"/>
    <w:rsid w:val="00420881"/>
    <w:rsid w:val="0042189B"/>
    <w:rsid w:val="0042201D"/>
    <w:rsid w:val="00422617"/>
    <w:rsid w:val="00422B01"/>
    <w:rsid w:val="00422C22"/>
    <w:rsid w:val="004233C8"/>
    <w:rsid w:val="00423507"/>
    <w:rsid w:val="004242C5"/>
    <w:rsid w:val="00424C29"/>
    <w:rsid w:val="00425245"/>
    <w:rsid w:val="00425328"/>
    <w:rsid w:val="00425E24"/>
    <w:rsid w:val="00426B75"/>
    <w:rsid w:val="00427453"/>
    <w:rsid w:val="004279D7"/>
    <w:rsid w:val="00430C62"/>
    <w:rsid w:val="0043381D"/>
    <w:rsid w:val="00433CD6"/>
    <w:rsid w:val="004342AC"/>
    <w:rsid w:val="00434D53"/>
    <w:rsid w:val="00434EE2"/>
    <w:rsid w:val="00435DDE"/>
    <w:rsid w:val="00436E92"/>
    <w:rsid w:val="00441CAB"/>
    <w:rsid w:val="00441D88"/>
    <w:rsid w:val="00442A36"/>
    <w:rsid w:val="00442D47"/>
    <w:rsid w:val="00442D6F"/>
    <w:rsid w:val="00444F10"/>
    <w:rsid w:val="004452FB"/>
    <w:rsid w:val="00445903"/>
    <w:rsid w:val="004466DE"/>
    <w:rsid w:val="00446C44"/>
    <w:rsid w:val="0044787B"/>
    <w:rsid w:val="00447B59"/>
    <w:rsid w:val="00450774"/>
    <w:rsid w:val="004508B6"/>
    <w:rsid w:val="00457557"/>
    <w:rsid w:val="004603DD"/>
    <w:rsid w:val="00461008"/>
    <w:rsid w:val="004619F7"/>
    <w:rsid w:val="00461F64"/>
    <w:rsid w:val="00462276"/>
    <w:rsid w:val="0046269B"/>
    <w:rsid w:val="00462B5F"/>
    <w:rsid w:val="004649C7"/>
    <w:rsid w:val="0046506C"/>
    <w:rsid w:val="00465895"/>
    <w:rsid w:val="00466B81"/>
    <w:rsid w:val="004676AC"/>
    <w:rsid w:val="00476141"/>
    <w:rsid w:val="0047708B"/>
    <w:rsid w:val="00477A59"/>
    <w:rsid w:val="004803BB"/>
    <w:rsid w:val="004804AB"/>
    <w:rsid w:val="00482396"/>
    <w:rsid w:val="004823B5"/>
    <w:rsid w:val="00482F14"/>
    <w:rsid w:val="00483436"/>
    <w:rsid w:val="00483FEA"/>
    <w:rsid w:val="004843E4"/>
    <w:rsid w:val="00484DB6"/>
    <w:rsid w:val="00484F37"/>
    <w:rsid w:val="004879DA"/>
    <w:rsid w:val="00490278"/>
    <w:rsid w:val="00490520"/>
    <w:rsid w:val="004915E2"/>
    <w:rsid w:val="00491910"/>
    <w:rsid w:val="0049363E"/>
    <w:rsid w:val="0049382F"/>
    <w:rsid w:val="004938A3"/>
    <w:rsid w:val="00494D70"/>
    <w:rsid w:val="00495F8D"/>
    <w:rsid w:val="004968DA"/>
    <w:rsid w:val="00497D35"/>
    <w:rsid w:val="00497F43"/>
    <w:rsid w:val="004A16AE"/>
    <w:rsid w:val="004A20AB"/>
    <w:rsid w:val="004A25C4"/>
    <w:rsid w:val="004A3011"/>
    <w:rsid w:val="004A60CE"/>
    <w:rsid w:val="004A6B9C"/>
    <w:rsid w:val="004A7C85"/>
    <w:rsid w:val="004B0A72"/>
    <w:rsid w:val="004B0E9C"/>
    <w:rsid w:val="004B26D2"/>
    <w:rsid w:val="004B2E23"/>
    <w:rsid w:val="004B2E82"/>
    <w:rsid w:val="004B413E"/>
    <w:rsid w:val="004B42DC"/>
    <w:rsid w:val="004B543E"/>
    <w:rsid w:val="004B548B"/>
    <w:rsid w:val="004B5EC6"/>
    <w:rsid w:val="004B68C9"/>
    <w:rsid w:val="004B7819"/>
    <w:rsid w:val="004C195A"/>
    <w:rsid w:val="004C19C2"/>
    <w:rsid w:val="004C1A16"/>
    <w:rsid w:val="004C22B3"/>
    <w:rsid w:val="004C2489"/>
    <w:rsid w:val="004C2AE4"/>
    <w:rsid w:val="004C2F00"/>
    <w:rsid w:val="004C3530"/>
    <w:rsid w:val="004C3F68"/>
    <w:rsid w:val="004C541A"/>
    <w:rsid w:val="004C5431"/>
    <w:rsid w:val="004C6A8E"/>
    <w:rsid w:val="004C7200"/>
    <w:rsid w:val="004C7B3A"/>
    <w:rsid w:val="004C7F55"/>
    <w:rsid w:val="004D1C0E"/>
    <w:rsid w:val="004D1FFA"/>
    <w:rsid w:val="004D2B8E"/>
    <w:rsid w:val="004D3831"/>
    <w:rsid w:val="004D48DB"/>
    <w:rsid w:val="004D5262"/>
    <w:rsid w:val="004D75E4"/>
    <w:rsid w:val="004D7DD8"/>
    <w:rsid w:val="004D7EF6"/>
    <w:rsid w:val="004E05A8"/>
    <w:rsid w:val="004E2623"/>
    <w:rsid w:val="004E35F2"/>
    <w:rsid w:val="004E3662"/>
    <w:rsid w:val="004E41AF"/>
    <w:rsid w:val="004E4D42"/>
    <w:rsid w:val="004E65FE"/>
    <w:rsid w:val="004E68DB"/>
    <w:rsid w:val="004E698E"/>
    <w:rsid w:val="004E6A08"/>
    <w:rsid w:val="004E6C34"/>
    <w:rsid w:val="004E6C41"/>
    <w:rsid w:val="004E7AB3"/>
    <w:rsid w:val="004E7F78"/>
    <w:rsid w:val="004F1403"/>
    <w:rsid w:val="004F1CAE"/>
    <w:rsid w:val="004F2437"/>
    <w:rsid w:val="004F2688"/>
    <w:rsid w:val="004F2D81"/>
    <w:rsid w:val="004F2E07"/>
    <w:rsid w:val="004F30D9"/>
    <w:rsid w:val="004F4F2A"/>
    <w:rsid w:val="004F71EA"/>
    <w:rsid w:val="004F78E2"/>
    <w:rsid w:val="0050291B"/>
    <w:rsid w:val="00502A8F"/>
    <w:rsid w:val="005035DF"/>
    <w:rsid w:val="00504FD1"/>
    <w:rsid w:val="00505A20"/>
    <w:rsid w:val="005065D3"/>
    <w:rsid w:val="0050677F"/>
    <w:rsid w:val="00506A0C"/>
    <w:rsid w:val="005111FD"/>
    <w:rsid w:val="00511CF7"/>
    <w:rsid w:val="00513245"/>
    <w:rsid w:val="00514C10"/>
    <w:rsid w:val="0051508E"/>
    <w:rsid w:val="00515AD2"/>
    <w:rsid w:val="00515DF7"/>
    <w:rsid w:val="00516DB8"/>
    <w:rsid w:val="00517065"/>
    <w:rsid w:val="0051767D"/>
    <w:rsid w:val="00520A86"/>
    <w:rsid w:val="00520ECD"/>
    <w:rsid w:val="005216BF"/>
    <w:rsid w:val="005217D8"/>
    <w:rsid w:val="005217FF"/>
    <w:rsid w:val="00521F1C"/>
    <w:rsid w:val="0052361C"/>
    <w:rsid w:val="005236A5"/>
    <w:rsid w:val="00523A8D"/>
    <w:rsid w:val="005248CB"/>
    <w:rsid w:val="00525FF8"/>
    <w:rsid w:val="005263E0"/>
    <w:rsid w:val="005263EF"/>
    <w:rsid w:val="00530062"/>
    <w:rsid w:val="00531083"/>
    <w:rsid w:val="00531937"/>
    <w:rsid w:val="00531C7E"/>
    <w:rsid w:val="005326A7"/>
    <w:rsid w:val="00532E6C"/>
    <w:rsid w:val="0053456B"/>
    <w:rsid w:val="005349AF"/>
    <w:rsid w:val="005358EA"/>
    <w:rsid w:val="00535B44"/>
    <w:rsid w:val="00540C7E"/>
    <w:rsid w:val="00541242"/>
    <w:rsid w:val="00542423"/>
    <w:rsid w:val="005424BC"/>
    <w:rsid w:val="00542C30"/>
    <w:rsid w:val="00543ADE"/>
    <w:rsid w:val="00543F54"/>
    <w:rsid w:val="00544183"/>
    <w:rsid w:val="00544336"/>
    <w:rsid w:val="0054481A"/>
    <w:rsid w:val="00545D6A"/>
    <w:rsid w:val="005468A3"/>
    <w:rsid w:val="005510B3"/>
    <w:rsid w:val="00551696"/>
    <w:rsid w:val="00551E6B"/>
    <w:rsid w:val="00553CEE"/>
    <w:rsid w:val="00555463"/>
    <w:rsid w:val="00556E0E"/>
    <w:rsid w:val="005613E0"/>
    <w:rsid w:val="005614EF"/>
    <w:rsid w:val="0056168C"/>
    <w:rsid w:val="00561EEB"/>
    <w:rsid w:val="005621BB"/>
    <w:rsid w:val="00562B06"/>
    <w:rsid w:val="00562DDC"/>
    <w:rsid w:val="00562DF3"/>
    <w:rsid w:val="00562FA3"/>
    <w:rsid w:val="00563B52"/>
    <w:rsid w:val="00563E3D"/>
    <w:rsid w:val="00563F47"/>
    <w:rsid w:val="00565B5B"/>
    <w:rsid w:val="00565F61"/>
    <w:rsid w:val="00566818"/>
    <w:rsid w:val="005669F0"/>
    <w:rsid w:val="00567778"/>
    <w:rsid w:val="00567B63"/>
    <w:rsid w:val="00570743"/>
    <w:rsid w:val="005709EA"/>
    <w:rsid w:val="00572C84"/>
    <w:rsid w:val="00572E38"/>
    <w:rsid w:val="00573B14"/>
    <w:rsid w:val="00574180"/>
    <w:rsid w:val="005741B2"/>
    <w:rsid w:val="00575125"/>
    <w:rsid w:val="005751DA"/>
    <w:rsid w:val="005754FC"/>
    <w:rsid w:val="00576894"/>
    <w:rsid w:val="005769DE"/>
    <w:rsid w:val="0057718F"/>
    <w:rsid w:val="00577A89"/>
    <w:rsid w:val="00577F1D"/>
    <w:rsid w:val="00581918"/>
    <w:rsid w:val="005824F2"/>
    <w:rsid w:val="00584125"/>
    <w:rsid w:val="00585190"/>
    <w:rsid w:val="005853BC"/>
    <w:rsid w:val="00586DAF"/>
    <w:rsid w:val="00590D06"/>
    <w:rsid w:val="005925F3"/>
    <w:rsid w:val="00592718"/>
    <w:rsid w:val="00592F72"/>
    <w:rsid w:val="005934DB"/>
    <w:rsid w:val="0059423D"/>
    <w:rsid w:val="00594570"/>
    <w:rsid w:val="005955F3"/>
    <w:rsid w:val="00595786"/>
    <w:rsid w:val="00596592"/>
    <w:rsid w:val="00596BA5"/>
    <w:rsid w:val="00597210"/>
    <w:rsid w:val="005A32AD"/>
    <w:rsid w:val="005A3412"/>
    <w:rsid w:val="005A5F14"/>
    <w:rsid w:val="005A67A8"/>
    <w:rsid w:val="005A67BB"/>
    <w:rsid w:val="005A67BD"/>
    <w:rsid w:val="005A682A"/>
    <w:rsid w:val="005A71B0"/>
    <w:rsid w:val="005A79AB"/>
    <w:rsid w:val="005A7E06"/>
    <w:rsid w:val="005B0BD8"/>
    <w:rsid w:val="005B1CF4"/>
    <w:rsid w:val="005B24A8"/>
    <w:rsid w:val="005B2DF2"/>
    <w:rsid w:val="005B363E"/>
    <w:rsid w:val="005B3B7E"/>
    <w:rsid w:val="005B48CF"/>
    <w:rsid w:val="005B5047"/>
    <w:rsid w:val="005B5F1E"/>
    <w:rsid w:val="005B6497"/>
    <w:rsid w:val="005B7547"/>
    <w:rsid w:val="005C187C"/>
    <w:rsid w:val="005C19C2"/>
    <w:rsid w:val="005C3636"/>
    <w:rsid w:val="005C4D15"/>
    <w:rsid w:val="005C705C"/>
    <w:rsid w:val="005C71D5"/>
    <w:rsid w:val="005C7550"/>
    <w:rsid w:val="005D0052"/>
    <w:rsid w:val="005D167A"/>
    <w:rsid w:val="005D187B"/>
    <w:rsid w:val="005D1B74"/>
    <w:rsid w:val="005D204D"/>
    <w:rsid w:val="005D2512"/>
    <w:rsid w:val="005D3570"/>
    <w:rsid w:val="005D3D27"/>
    <w:rsid w:val="005D4614"/>
    <w:rsid w:val="005D4D7D"/>
    <w:rsid w:val="005D73D1"/>
    <w:rsid w:val="005E0034"/>
    <w:rsid w:val="005E0876"/>
    <w:rsid w:val="005E0AED"/>
    <w:rsid w:val="005E2623"/>
    <w:rsid w:val="005E2F2C"/>
    <w:rsid w:val="005E316C"/>
    <w:rsid w:val="005E35AF"/>
    <w:rsid w:val="005E3770"/>
    <w:rsid w:val="005E60B5"/>
    <w:rsid w:val="005E62E4"/>
    <w:rsid w:val="005E6863"/>
    <w:rsid w:val="005E6DE7"/>
    <w:rsid w:val="005F0346"/>
    <w:rsid w:val="005F1300"/>
    <w:rsid w:val="005F1C11"/>
    <w:rsid w:val="005F2A79"/>
    <w:rsid w:val="005F321F"/>
    <w:rsid w:val="005F3593"/>
    <w:rsid w:val="005F3791"/>
    <w:rsid w:val="005F4906"/>
    <w:rsid w:val="005F49C8"/>
    <w:rsid w:val="005F4FB9"/>
    <w:rsid w:val="005F6676"/>
    <w:rsid w:val="005F735C"/>
    <w:rsid w:val="005F79EA"/>
    <w:rsid w:val="0060047B"/>
    <w:rsid w:val="00600AAD"/>
    <w:rsid w:val="00600C68"/>
    <w:rsid w:val="006023D3"/>
    <w:rsid w:val="006038B0"/>
    <w:rsid w:val="00603B05"/>
    <w:rsid w:val="00603F2C"/>
    <w:rsid w:val="0060437B"/>
    <w:rsid w:val="00606A3B"/>
    <w:rsid w:val="00607B9B"/>
    <w:rsid w:val="00611C4B"/>
    <w:rsid w:val="00611C5E"/>
    <w:rsid w:val="006141DC"/>
    <w:rsid w:val="006142EF"/>
    <w:rsid w:val="00614442"/>
    <w:rsid w:val="006145AE"/>
    <w:rsid w:val="00614E2F"/>
    <w:rsid w:val="00615391"/>
    <w:rsid w:val="00616030"/>
    <w:rsid w:val="00616967"/>
    <w:rsid w:val="00616B71"/>
    <w:rsid w:val="006173FD"/>
    <w:rsid w:val="0061799E"/>
    <w:rsid w:val="00617BA1"/>
    <w:rsid w:val="0062037A"/>
    <w:rsid w:val="00620B10"/>
    <w:rsid w:val="0062289E"/>
    <w:rsid w:val="00623039"/>
    <w:rsid w:val="00623A9C"/>
    <w:rsid w:val="00624A97"/>
    <w:rsid w:val="00624D66"/>
    <w:rsid w:val="00624D79"/>
    <w:rsid w:val="00625940"/>
    <w:rsid w:val="00625EDE"/>
    <w:rsid w:val="00625EF9"/>
    <w:rsid w:val="00627546"/>
    <w:rsid w:val="00627663"/>
    <w:rsid w:val="00627850"/>
    <w:rsid w:val="0062790C"/>
    <w:rsid w:val="00630955"/>
    <w:rsid w:val="00631162"/>
    <w:rsid w:val="006311E1"/>
    <w:rsid w:val="006313B9"/>
    <w:rsid w:val="006319A2"/>
    <w:rsid w:val="00631A83"/>
    <w:rsid w:val="00632042"/>
    <w:rsid w:val="00632E83"/>
    <w:rsid w:val="0063436B"/>
    <w:rsid w:val="00634518"/>
    <w:rsid w:val="006345FC"/>
    <w:rsid w:val="00635674"/>
    <w:rsid w:val="0063678E"/>
    <w:rsid w:val="00637AF6"/>
    <w:rsid w:val="00641746"/>
    <w:rsid w:val="0064198F"/>
    <w:rsid w:val="006419F7"/>
    <w:rsid w:val="00641B22"/>
    <w:rsid w:val="00642781"/>
    <w:rsid w:val="00644950"/>
    <w:rsid w:val="00645CE7"/>
    <w:rsid w:val="00645DC0"/>
    <w:rsid w:val="00645DC4"/>
    <w:rsid w:val="006465F2"/>
    <w:rsid w:val="0064669F"/>
    <w:rsid w:val="006467FC"/>
    <w:rsid w:val="00647698"/>
    <w:rsid w:val="00647AEE"/>
    <w:rsid w:val="00647DE9"/>
    <w:rsid w:val="006502E5"/>
    <w:rsid w:val="0065048C"/>
    <w:rsid w:val="0065066F"/>
    <w:rsid w:val="00651079"/>
    <w:rsid w:val="00651DBA"/>
    <w:rsid w:val="00652DB4"/>
    <w:rsid w:val="00652EFC"/>
    <w:rsid w:val="00654A10"/>
    <w:rsid w:val="00654B01"/>
    <w:rsid w:val="00656F47"/>
    <w:rsid w:val="0065793E"/>
    <w:rsid w:val="00660227"/>
    <w:rsid w:val="00660699"/>
    <w:rsid w:val="006607A9"/>
    <w:rsid w:val="006610E5"/>
    <w:rsid w:val="00661141"/>
    <w:rsid w:val="006616D3"/>
    <w:rsid w:val="00662305"/>
    <w:rsid w:val="00662414"/>
    <w:rsid w:val="006639D6"/>
    <w:rsid w:val="00664BB2"/>
    <w:rsid w:val="00665588"/>
    <w:rsid w:val="006669B5"/>
    <w:rsid w:val="006672BB"/>
    <w:rsid w:val="00667503"/>
    <w:rsid w:val="006676D9"/>
    <w:rsid w:val="0066777F"/>
    <w:rsid w:val="00667A54"/>
    <w:rsid w:val="00667FE8"/>
    <w:rsid w:val="00670306"/>
    <w:rsid w:val="006711C8"/>
    <w:rsid w:val="006717A6"/>
    <w:rsid w:val="00671E75"/>
    <w:rsid w:val="00673EFF"/>
    <w:rsid w:val="006746E7"/>
    <w:rsid w:val="0067566C"/>
    <w:rsid w:val="00675CD6"/>
    <w:rsid w:val="006773A0"/>
    <w:rsid w:val="00677972"/>
    <w:rsid w:val="00677BA2"/>
    <w:rsid w:val="00677C88"/>
    <w:rsid w:val="00677DB7"/>
    <w:rsid w:val="00680281"/>
    <w:rsid w:val="00680352"/>
    <w:rsid w:val="006804EA"/>
    <w:rsid w:val="006809AD"/>
    <w:rsid w:val="00682243"/>
    <w:rsid w:val="0068286B"/>
    <w:rsid w:val="006838CE"/>
    <w:rsid w:val="00684FC1"/>
    <w:rsid w:val="006856F3"/>
    <w:rsid w:val="0068652D"/>
    <w:rsid w:val="00687015"/>
    <w:rsid w:val="00690845"/>
    <w:rsid w:val="00690BBC"/>
    <w:rsid w:val="006921B7"/>
    <w:rsid w:val="00692BEC"/>
    <w:rsid w:val="0069386C"/>
    <w:rsid w:val="00693D3A"/>
    <w:rsid w:val="00694CE7"/>
    <w:rsid w:val="00695236"/>
    <w:rsid w:val="00696A17"/>
    <w:rsid w:val="006A08B6"/>
    <w:rsid w:val="006A132B"/>
    <w:rsid w:val="006A15A1"/>
    <w:rsid w:val="006A182C"/>
    <w:rsid w:val="006A2065"/>
    <w:rsid w:val="006A256D"/>
    <w:rsid w:val="006A26E4"/>
    <w:rsid w:val="006A30BD"/>
    <w:rsid w:val="006A3595"/>
    <w:rsid w:val="006A5017"/>
    <w:rsid w:val="006A74C0"/>
    <w:rsid w:val="006A7775"/>
    <w:rsid w:val="006A7A93"/>
    <w:rsid w:val="006A7B35"/>
    <w:rsid w:val="006A7C08"/>
    <w:rsid w:val="006A7EE1"/>
    <w:rsid w:val="006B013E"/>
    <w:rsid w:val="006B0F3F"/>
    <w:rsid w:val="006B3D4C"/>
    <w:rsid w:val="006B4134"/>
    <w:rsid w:val="006B4355"/>
    <w:rsid w:val="006B55B9"/>
    <w:rsid w:val="006B5DAA"/>
    <w:rsid w:val="006B624B"/>
    <w:rsid w:val="006B7A96"/>
    <w:rsid w:val="006C0AF5"/>
    <w:rsid w:val="006C27E8"/>
    <w:rsid w:val="006C31D1"/>
    <w:rsid w:val="006C3CC6"/>
    <w:rsid w:val="006C5234"/>
    <w:rsid w:val="006C573A"/>
    <w:rsid w:val="006C6B64"/>
    <w:rsid w:val="006C72A8"/>
    <w:rsid w:val="006C72CD"/>
    <w:rsid w:val="006C7588"/>
    <w:rsid w:val="006C7A61"/>
    <w:rsid w:val="006C7C14"/>
    <w:rsid w:val="006D04B9"/>
    <w:rsid w:val="006D0B6E"/>
    <w:rsid w:val="006D0EFA"/>
    <w:rsid w:val="006D2832"/>
    <w:rsid w:val="006D30F1"/>
    <w:rsid w:val="006D385B"/>
    <w:rsid w:val="006D3CEE"/>
    <w:rsid w:val="006D4DA5"/>
    <w:rsid w:val="006D6979"/>
    <w:rsid w:val="006E1843"/>
    <w:rsid w:val="006E1EF7"/>
    <w:rsid w:val="006E31F7"/>
    <w:rsid w:val="006E3257"/>
    <w:rsid w:val="006E3452"/>
    <w:rsid w:val="006E3856"/>
    <w:rsid w:val="006E3B91"/>
    <w:rsid w:val="006E45CD"/>
    <w:rsid w:val="006E46AE"/>
    <w:rsid w:val="006E4719"/>
    <w:rsid w:val="006E6BFC"/>
    <w:rsid w:val="006E746A"/>
    <w:rsid w:val="006E78DA"/>
    <w:rsid w:val="006E792C"/>
    <w:rsid w:val="006E796E"/>
    <w:rsid w:val="006F15EC"/>
    <w:rsid w:val="006F25B7"/>
    <w:rsid w:val="006F3491"/>
    <w:rsid w:val="006F46FD"/>
    <w:rsid w:val="006F4BDD"/>
    <w:rsid w:val="006F53AD"/>
    <w:rsid w:val="006F5517"/>
    <w:rsid w:val="006F5B0A"/>
    <w:rsid w:val="006F6450"/>
    <w:rsid w:val="006F7EBE"/>
    <w:rsid w:val="00700B60"/>
    <w:rsid w:val="00700CED"/>
    <w:rsid w:val="00702283"/>
    <w:rsid w:val="007032B8"/>
    <w:rsid w:val="00703A16"/>
    <w:rsid w:val="00704166"/>
    <w:rsid w:val="00705289"/>
    <w:rsid w:val="0070548E"/>
    <w:rsid w:val="007062CE"/>
    <w:rsid w:val="00706401"/>
    <w:rsid w:val="00706CBD"/>
    <w:rsid w:val="007112E6"/>
    <w:rsid w:val="00712FF1"/>
    <w:rsid w:val="00713465"/>
    <w:rsid w:val="007134F9"/>
    <w:rsid w:val="00713CE6"/>
    <w:rsid w:val="007147A7"/>
    <w:rsid w:val="00714BD5"/>
    <w:rsid w:val="00715312"/>
    <w:rsid w:val="0071552A"/>
    <w:rsid w:val="007159DD"/>
    <w:rsid w:val="00715E7B"/>
    <w:rsid w:val="00716529"/>
    <w:rsid w:val="0071665C"/>
    <w:rsid w:val="00716F33"/>
    <w:rsid w:val="00720D94"/>
    <w:rsid w:val="00721288"/>
    <w:rsid w:val="00721850"/>
    <w:rsid w:val="00721D5C"/>
    <w:rsid w:val="007225A3"/>
    <w:rsid w:val="00722A2E"/>
    <w:rsid w:val="0072501E"/>
    <w:rsid w:val="00725EDE"/>
    <w:rsid w:val="00725F50"/>
    <w:rsid w:val="00726008"/>
    <w:rsid w:val="00726582"/>
    <w:rsid w:val="00726A7A"/>
    <w:rsid w:val="00730553"/>
    <w:rsid w:val="00731BF4"/>
    <w:rsid w:val="007329EE"/>
    <w:rsid w:val="00733EEE"/>
    <w:rsid w:val="0073441B"/>
    <w:rsid w:val="00734A05"/>
    <w:rsid w:val="00734CF1"/>
    <w:rsid w:val="00735065"/>
    <w:rsid w:val="00735977"/>
    <w:rsid w:val="0073672C"/>
    <w:rsid w:val="007375A4"/>
    <w:rsid w:val="00737842"/>
    <w:rsid w:val="007378BC"/>
    <w:rsid w:val="00737E32"/>
    <w:rsid w:val="00741304"/>
    <w:rsid w:val="00741A8C"/>
    <w:rsid w:val="00741B0C"/>
    <w:rsid w:val="00741DFA"/>
    <w:rsid w:val="00741F9E"/>
    <w:rsid w:val="00742A89"/>
    <w:rsid w:val="00742D86"/>
    <w:rsid w:val="00743765"/>
    <w:rsid w:val="00743CDA"/>
    <w:rsid w:val="00743F76"/>
    <w:rsid w:val="00744793"/>
    <w:rsid w:val="00745317"/>
    <w:rsid w:val="00745423"/>
    <w:rsid w:val="007459C2"/>
    <w:rsid w:val="00747046"/>
    <w:rsid w:val="00747365"/>
    <w:rsid w:val="00750645"/>
    <w:rsid w:val="00750F5A"/>
    <w:rsid w:val="00751848"/>
    <w:rsid w:val="00751BB3"/>
    <w:rsid w:val="00751E06"/>
    <w:rsid w:val="00752531"/>
    <w:rsid w:val="00752E16"/>
    <w:rsid w:val="00753DE7"/>
    <w:rsid w:val="007547B2"/>
    <w:rsid w:val="00754FB5"/>
    <w:rsid w:val="007565A4"/>
    <w:rsid w:val="00756DF2"/>
    <w:rsid w:val="00760443"/>
    <w:rsid w:val="007614F4"/>
    <w:rsid w:val="00761DFF"/>
    <w:rsid w:val="0076398C"/>
    <w:rsid w:val="007639BB"/>
    <w:rsid w:val="00764F81"/>
    <w:rsid w:val="007654D5"/>
    <w:rsid w:val="007663BD"/>
    <w:rsid w:val="007664D2"/>
    <w:rsid w:val="00766A74"/>
    <w:rsid w:val="00767843"/>
    <w:rsid w:val="00770F4D"/>
    <w:rsid w:val="007734B8"/>
    <w:rsid w:val="00773B78"/>
    <w:rsid w:val="00773E63"/>
    <w:rsid w:val="00774281"/>
    <w:rsid w:val="00774875"/>
    <w:rsid w:val="0077510D"/>
    <w:rsid w:val="007756F1"/>
    <w:rsid w:val="007759E8"/>
    <w:rsid w:val="00776872"/>
    <w:rsid w:val="00776962"/>
    <w:rsid w:val="007772C9"/>
    <w:rsid w:val="00777A1D"/>
    <w:rsid w:val="00777F06"/>
    <w:rsid w:val="00780DB7"/>
    <w:rsid w:val="007811D9"/>
    <w:rsid w:val="007824E3"/>
    <w:rsid w:val="00782D8A"/>
    <w:rsid w:val="00782E2E"/>
    <w:rsid w:val="007842EB"/>
    <w:rsid w:val="00784A34"/>
    <w:rsid w:val="00785375"/>
    <w:rsid w:val="00786D88"/>
    <w:rsid w:val="00787B22"/>
    <w:rsid w:val="00787CA5"/>
    <w:rsid w:val="007905DE"/>
    <w:rsid w:val="00790AB0"/>
    <w:rsid w:val="00790B7C"/>
    <w:rsid w:val="00790C8B"/>
    <w:rsid w:val="0079142C"/>
    <w:rsid w:val="00792051"/>
    <w:rsid w:val="00792F07"/>
    <w:rsid w:val="00793A1F"/>
    <w:rsid w:val="0079430B"/>
    <w:rsid w:val="00794504"/>
    <w:rsid w:val="007946D7"/>
    <w:rsid w:val="00794CB6"/>
    <w:rsid w:val="00794E97"/>
    <w:rsid w:val="00796139"/>
    <w:rsid w:val="00796DB7"/>
    <w:rsid w:val="00797089"/>
    <w:rsid w:val="007977B0"/>
    <w:rsid w:val="007A0913"/>
    <w:rsid w:val="007A1120"/>
    <w:rsid w:val="007A2ECD"/>
    <w:rsid w:val="007A32CB"/>
    <w:rsid w:val="007A4049"/>
    <w:rsid w:val="007A4C01"/>
    <w:rsid w:val="007A54FB"/>
    <w:rsid w:val="007A6465"/>
    <w:rsid w:val="007A7503"/>
    <w:rsid w:val="007A7E11"/>
    <w:rsid w:val="007A7F37"/>
    <w:rsid w:val="007B09D6"/>
    <w:rsid w:val="007B1200"/>
    <w:rsid w:val="007B135A"/>
    <w:rsid w:val="007B2300"/>
    <w:rsid w:val="007B335F"/>
    <w:rsid w:val="007B3567"/>
    <w:rsid w:val="007B39DB"/>
    <w:rsid w:val="007B501C"/>
    <w:rsid w:val="007B50EF"/>
    <w:rsid w:val="007B64BD"/>
    <w:rsid w:val="007B7C58"/>
    <w:rsid w:val="007B7C80"/>
    <w:rsid w:val="007C2142"/>
    <w:rsid w:val="007C3534"/>
    <w:rsid w:val="007C3712"/>
    <w:rsid w:val="007C4BBA"/>
    <w:rsid w:val="007C4EBB"/>
    <w:rsid w:val="007C4FE2"/>
    <w:rsid w:val="007C621E"/>
    <w:rsid w:val="007C646F"/>
    <w:rsid w:val="007C755C"/>
    <w:rsid w:val="007D085D"/>
    <w:rsid w:val="007D19F3"/>
    <w:rsid w:val="007D35B5"/>
    <w:rsid w:val="007D392F"/>
    <w:rsid w:val="007D5B4F"/>
    <w:rsid w:val="007D684B"/>
    <w:rsid w:val="007D6EA6"/>
    <w:rsid w:val="007D70AF"/>
    <w:rsid w:val="007E0DD6"/>
    <w:rsid w:val="007E0F69"/>
    <w:rsid w:val="007E22BC"/>
    <w:rsid w:val="007E22C8"/>
    <w:rsid w:val="007E28C6"/>
    <w:rsid w:val="007E291E"/>
    <w:rsid w:val="007E345B"/>
    <w:rsid w:val="007E3575"/>
    <w:rsid w:val="007F1A79"/>
    <w:rsid w:val="007F2297"/>
    <w:rsid w:val="007F293B"/>
    <w:rsid w:val="007F34F5"/>
    <w:rsid w:val="007F4060"/>
    <w:rsid w:val="007F427B"/>
    <w:rsid w:val="007F44D0"/>
    <w:rsid w:val="007F452A"/>
    <w:rsid w:val="007F48E3"/>
    <w:rsid w:val="007F5805"/>
    <w:rsid w:val="007F65A7"/>
    <w:rsid w:val="007F7474"/>
    <w:rsid w:val="007F755D"/>
    <w:rsid w:val="0080112E"/>
    <w:rsid w:val="008023B3"/>
    <w:rsid w:val="008029B8"/>
    <w:rsid w:val="00803091"/>
    <w:rsid w:val="00804297"/>
    <w:rsid w:val="008047EE"/>
    <w:rsid w:val="008051F2"/>
    <w:rsid w:val="00805219"/>
    <w:rsid w:val="0080620E"/>
    <w:rsid w:val="00806832"/>
    <w:rsid w:val="00806839"/>
    <w:rsid w:val="00807DC5"/>
    <w:rsid w:val="00807FFD"/>
    <w:rsid w:val="008100C1"/>
    <w:rsid w:val="00810C8C"/>
    <w:rsid w:val="00811460"/>
    <w:rsid w:val="00813DCB"/>
    <w:rsid w:val="00815D4B"/>
    <w:rsid w:val="008176B7"/>
    <w:rsid w:val="00817BA4"/>
    <w:rsid w:val="00817F8F"/>
    <w:rsid w:val="0082015D"/>
    <w:rsid w:val="008209B3"/>
    <w:rsid w:val="008212D0"/>
    <w:rsid w:val="008231B3"/>
    <w:rsid w:val="00823632"/>
    <w:rsid w:val="00823F78"/>
    <w:rsid w:val="00825991"/>
    <w:rsid w:val="0082640A"/>
    <w:rsid w:val="00830F4B"/>
    <w:rsid w:val="008346BE"/>
    <w:rsid w:val="0083479D"/>
    <w:rsid w:val="008354CC"/>
    <w:rsid w:val="00836EE7"/>
    <w:rsid w:val="00836FD8"/>
    <w:rsid w:val="0083701E"/>
    <w:rsid w:val="008407A4"/>
    <w:rsid w:val="00840B12"/>
    <w:rsid w:val="00840C0E"/>
    <w:rsid w:val="008412FD"/>
    <w:rsid w:val="008413F4"/>
    <w:rsid w:val="00843EFC"/>
    <w:rsid w:val="008440DB"/>
    <w:rsid w:val="00844251"/>
    <w:rsid w:val="0084439B"/>
    <w:rsid w:val="00845A34"/>
    <w:rsid w:val="00846384"/>
    <w:rsid w:val="008464F9"/>
    <w:rsid w:val="00850867"/>
    <w:rsid w:val="00851753"/>
    <w:rsid w:val="00851C27"/>
    <w:rsid w:val="008538F1"/>
    <w:rsid w:val="008572A2"/>
    <w:rsid w:val="00860F8F"/>
    <w:rsid w:val="00862199"/>
    <w:rsid w:val="008623C6"/>
    <w:rsid w:val="0086273B"/>
    <w:rsid w:val="008632C8"/>
    <w:rsid w:val="0086362A"/>
    <w:rsid w:val="00863A3B"/>
    <w:rsid w:val="00864083"/>
    <w:rsid w:val="00866D87"/>
    <w:rsid w:val="008673FE"/>
    <w:rsid w:val="00870476"/>
    <w:rsid w:val="0087196C"/>
    <w:rsid w:val="00871A89"/>
    <w:rsid w:val="00871BBE"/>
    <w:rsid w:val="00873420"/>
    <w:rsid w:val="00873B93"/>
    <w:rsid w:val="008748EC"/>
    <w:rsid w:val="00874DC2"/>
    <w:rsid w:val="008753C6"/>
    <w:rsid w:val="00875BF3"/>
    <w:rsid w:val="008772F3"/>
    <w:rsid w:val="008776A9"/>
    <w:rsid w:val="00877A7D"/>
    <w:rsid w:val="0088114B"/>
    <w:rsid w:val="00883326"/>
    <w:rsid w:val="00883CD2"/>
    <w:rsid w:val="00884222"/>
    <w:rsid w:val="008849F5"/>
    <w:rsid w:val="00885AA3"/>
    <w:rsid w:val="0088601C"/>
    <w:rsid w:val="00886D5F"/>
    <w:rsid w:val="0088735D"/>
    <w:rsid w:val="00890A82"/>
    <w:rsid w:val="00891AAE"/>
    <w:rsid w:val="00893883"/>
    <w:rsid w:val="0089790B"/>
    <w:rsid w:val="008A0C18"/>
    <w:rsid w:val="008A1CAB"/>
    <w:rsid w:val="008A1DA6"/>
    <w:rsid w:val="008A1F85"/>
    <w:rsid w:val="008A20DB"/>
    <w:rsid w:val="008A2463"/>
    <w:rsid w:val="008A2ECD"/>
    <w:rsid w:val="008A3006"/>
    <w:rsid w:val="008A38CE"/>
    <w:rsid w:val="008A3EDF"/>
    <w:rsid w:val="008A5045"/>
    <w:rsid w:val="008A57A5"/>
    <w:rsid w:val="008A5BDC"/>
    <w:rsid w:val="008A604D"/>
    <w:rsid w:val="008A614D"/>
    <w:rsid w:val="008A6CED"/>
    <w:rsid w:val="008A6F54"/>
    <w:rsid w:val="008A7215"/>
    <w:rsid w:val="008A7375"/>
    <w:rsid w:val="008A7FC9"/>
    <w:rsid w:val="008B0145"/>
    <w:rsid w:val="008B3549"/>
    <w:rsid w:val="008B450F"/>
    <w:rsid w:val="008B5A77"/>
    <w:rsid w:val="008B5AFB"/>
    <w:rsid w:val="008B6ED5"/>
    <w:rsid w:val="008B7AAB"/>
    <w:rsid w:val="008B7D5A"/>
    <w:rsid w:val="008C0618"/>
    <w:rsid w:val="008C0B20"/>
    <w:rsid w:val="008C1ED3"/>
    <w:rsid w:val="008C1F9A"/>
    <w:rsid w:val="008C2BB9"/>
    <w:rsid w:val="008C2D0C"/>
    <w:rsid w:val="008C3537"/>
    <w:rsid w:val="008C39A6"/>
    <w:rsid w:val="008C40E8"/>
    <w:rsid w:val="008C44C3"/>
    <w:rsid w:val="008C461A"/>
    <w:rsid w:val="008C4DD4"/>
    <w:rsid w:val="008C51E2"/>
    <w:rsid w:val="008C5498"/>
    <w:rsid w:val="008C6A1F"/>
    <w:rsid w:val="008C6E63"/>
    <w:rsid w:val="008C74CB"/>
    <w:rsid w:val="008C7747"/>
    <w:rsid w:val="008D07CC"/>
    <w:rsid w:val="008D1310"/>
    <w:rsid w:val="008D1579"/>
    <w:rsid w:val="008D2C5E"/>
    <w:rsid w:val="008D2D01"/>
    <w:rsid w:val="008D39CC"/>
    <w:rsid w:val="008D3A8D"/>
    <w:rsid w:val="008D418E"/>
    <w:rsid w:val="008D4F61"/>
    <w:rsid w:val="008D7AD2"/>
    <w:rsid w:val="008E06B6"/>
    <w:rsid w:val="008E23EA"/>
    <w:rsid w:val="008E2A6D"/>
    <w:rsid w:val="008E2D88"/>
    <w:rsid w:val="008E33E6"/>
    <w:rsid w:val="008E4A80"/>
    <w:rsid w:val="008E5C1D"/>
    <w:rsid w:val="008E7999"/>
    <w:rsid w:val="008F01C9"/>
    <w:rsid w:val="008F13F6"/>
    <w:rsid w:val="008F1B0A"/>
    <w:rsid w:val="008F1EB4"/>
    <w:rsid w:val="008F3541"/>
    <w:rsid w:val="008F4653"/>
    <w:rsid w:val="008F51F3"/>
    <w:rsid w:val="008F5709"/>
    <w:rsid w:val="008F642F"/>
    <w:rsid w:val="008F6947"/>
    <w:rsid w:val="008F78D0"/>
    <w:rsid w:val="00900B55"/>
    <w:rsid w:val="00900FD1"/>
    <w:rsid w:val="0090107C"/>
    <w:rsid w:val="0090120B"/>
    <w:rsid w:val="00901F3F"/>
    <w:rsid w:val="0090245E"/>
    <w:rsid w:val="0090252B"/>
    <w:rsid w:val="00902E47"/>
    <w:rsid w:val="00903A1A"/>
    <w:rsid w:val="00903A47"/>
    <w:rsid w:val="00903D82"/>
    <w:rsid w:val="00904411"/>
    <w:rsid w:val="00904725"/>
    <w:rsid w:val="009053C3"/>
    <w:rsid w:val="009060EB"/>
    <w:rsid w:val="00906D4B"/>
    <w:rsid w:val="00906D6C"/>
    <w:rsid w:val="00906DCE"/>
    <w:rsid w:val="00907115"/>
    <w:rsid w:val="00910E40"/>
    <w:rsid w:val="00910E5C"/>
    <w:rsid w:val="009111D1"/>
    <w:rsid w:val="00911427"/>
    <w:rsid w:val="00911CF7"/>
    <w:rsid w:val="00912276"/>
    <w:rsid w:val="009129C6"/>
    <w:rsid w:val="00913198"/>
    <w:rsid w:val="00913410"/>
    <w:rsid w:val="00913C36"/>
    <w:rsid w:val="00914660"/>
    <w:rsid w:val="00914A9B"/>
    <w:rsid w:val="00915516"/>
    <w:rsid w:val="00915DA1"/>
    <w:rsid w:val="0092048F"/>
    <w:rsid w:val="00920989"/>
    <w:rsid w:val="00920E6E"/>
    <w:rsid w:val="009217B1"/>
    <w:rsid w:val="009224CC"/>
    <w:rsid w:val="009246EB"/>
    <w:rsid w:val="009252EC"/>
    <w:rsid w:val="00925424"/>
    <w:rsid w:val="00925771"/>
    <w:rsid w:val="00925841"/>
    <w:rsid w:val="00926A03"/>
    <w:rsid w:val="0092793D"/>
    <w:rsid w:val="00927A13"/>
    <w:rsid w:val="00930850"/>
    <w:rsid w:val="00931681"/>
    <w:rsid w:val="00931810"/>
    <w:rsid w:val="00932219"/>
    <w:rsid w:val="009324C0"/>
    <w:rsid w:val="00934790"/>
    <w:rsid w:val="009351BF"/>
    <w:rsid w:val="00936AAA"/>
    <w:rsid w:val="00941DB6"/>
    <w:rsid w:val="009429B3"/>
    <w:rsid w:val="00942FCD"/>
    <w:rsid w:val="00943888"/>
    <w:rsid w:val="0094393F"/>
    <w:rsid w:val="0094422E"/>
    <w:rsid w:val="00944AED"/>
    <w:rsid w:val="00945330"/>
    <w:rsid w:val="00945BF0"/>
    <w:rsid w:val="00950082"/>
    <w:rsid w:val="00950342"/>
    <w:rsid w:val="009511D6"/>
    <w:rsid w:val="0095255B"/>
    <w:rsid w:val="009525AA"/>
    <w:rsid w:val="009528C0"/>
    <w:rsid w:val="00952B8D"/>
    <w:rsid w:val="0095339A"/>
    <w:rsid w:val="00953476"/>
    <w:rsid w:val="009540DB"/>
    <w:rsid w:val="00954357"/>
    <w:rsid w:val="00955067"/>
    <w:rsid w:val="00955930"/>
    <w:rsid w:val="0095652E"/>
    <w:rsid w:val="00957D43"/>
    <w:rsid w:val="00957E2B"/>
    <w:rsid w:val="009603BE"/>
    <w:rsid w:val="00961C6F"/>
    <w:rsid w:val="009620BD"/>
    <w:rsid w:val="00962335"/>
    <w:rsid w:val="00962AE1"/>
    <w:rsid w:val="00962CC0"/>
    <w:rsid w:val="00962F5A"/>
    <w:rsid w:val="00965049"/>
    <w:rsid w:val="00965FA2"/>
    <w:rsid w:val="0096660F"/>
    <w:rsid w:val="00966967"/>
    <w:rsid w:val="00966A22"/>
    <w:rsid w:val="00966B3A"/>
    <w:rsid w:val="00971800"/>
    <w:rsid w:val="009725F4"/>
    <w:rsid w:val="00974A6D"/>
    <w:rsid w:val="00976EE0"/>
    <w:rsid w:val="0098007F"/>
    <w:rsid w:val="00982219"/>
    <w:rsid w:val="009827C6"/>
    <w:rsid w:val="00982ED9"/>
    <w:rsid w:val="00983E78"/>
    <w:rsid w:val="00983F33"/>
    <w:rsid w:val="00984354"/>
    <w:rsid w:val="009843E0"/>
    <w:rsid w:val="00984615"/>
    <w:rsid w:val="00984A06"/>
    <w:rsid w:val="009856F0"/>
    <w:rsid w:val="00986D76"/>
    <w:rsid w:val="00987E77"/>
    <w:rsid w:val="00990D87"/>
    <w:rsid w:val="00990E57"/>
    <w:rsid w:val="00992739"/>
    <w:rsid w:val="00993C37"/>
    <w:rsid w:val="0099436F"/>
    <w:rsid w:val="00994B44"/>
    <w:rsid w:val="00995057"/>
    <w:rsid w:val="0099595D"/>
    <w:rsid w:val="00996B39"/>
    <w:rsid w:val="009971D5"/>
    <w:rsid w:val="009976A9"/>
    <w:rsid w:val="009A0861"/>
    <w:rsid w:val="009A20E5"/>
    <w:rsid w:val="009A3334"/>
    <w:rsid w:val="009A3DE2"/>
    <w:rsid w:val="009A40D8"/>
    <w:rsid w:val="009A4E23"/>
    <w:rsid w:val="009A572C"/>
    <w:rsid w:val="009A67CC"/>
    <w:rsid w:val="009B02CC"/>
    <w:rsid w:val="009B1521"/>
    <w:rsid w:val="009B3C81"/>
    <w:rsid w:val="009B523D"/>
    <w:rsid w:val="009B7C45"/>
    <w:rsid w:val="009C0902"/>
    <w:rsid w:val="009C0B7D"/>
    <w:rsid w:val="009C0D40"/>
    <w:rsid w:val="009C26BC"/>
    <w:rsid w:val="009C2755"/>
    <w:rsid w:val="009C5255"/>
    <w:rsid w:val="009C62AA"/>
    <w:rsid w:val="009C7755"/>
    <w:rsid w:val="009D08D9"/>
    <w:rsid w:val="009D094F"/>
    <w:rsid w:val="009D0B83"/>
    <w:rsid w:val="009D2503"/>
    <w:rsid w:val="009D31FF"/>
    <w:rsid w:val="009D379A"/>
    <w:rsid w:val="009D3DC4"/>
    <w:rsid w:val="009D3E3D"/>
    <w:rsid w:val="009D4F02"/>
    <w:rsid w:val="009D5551"/>
    <w:rsid w:val="009D64A5"/>
    <w:rsid w:val="009D683C"/>
    <w:rsid w:val="009D6F90"/>
    <w:rsid w:val="009D75C5"/>
    <w:rsid w:val="009E033C"/>
    <w:rsid w:val="009E0E75"/>
    <w:rsid w:val="009E0F0C"/>
    <w:rsid w:val="009E4B49"/>
    <w:rsid w:val="009E6053"/>
    <w:rsid w:val="009E6383"/>
    <w:rsid w:val="009E6409"/>
    <w:rsid w:val="009E6A07"/>
    <w:rsid w:val="009E7968"/>
    <w:rsid w:val="009E7BC4"/>
    <w:rsid w:val="009F0251"/>
    <w:rsid w:val="009F0789"/>
    <w:rsid w:val="009F1321"/>
    <w:rsid w:val="009F1398"/>
    <w:rsid w:val="009F153E"/>
    <w:rsid w:val="009F208D"/>
    <w:rsid w:val="009F277F"/>
    <w:rsid w:val="009F4727"/>
    <w:rsid w:val="009F538A"/>
    <w:rsid w:val="009F588E"/>
    <w:rsid w:val="009F5BE0"/>
    <w:rsid w:val="009F7DE1"/>
    <w:rsid w:val="00A01784"/>
    <w:rsid w:val="00A01FF0"/>
    <w:rsid w:val="00A02588"/>
    <w:rsid w:val="00A026D5"/>
    <w:rsid w:val="00A02E69"/>
    <w:rsid w:val="00A03C36"/>
    <w:rsid w:val="00A04F50"/>
    <w:rsid w:val="00A05582"/>
    <w:rsid w:val="00A06562"/>
    <w:rsid w:val="00A06F2D"/>
    <w:rsid w:val="00A103D8"/>
    <w:rsid w:val="00A106CC"/>
    <w:rsid w:val="00A10E3A"/>
    <w:rsid w:val="00A11346"/>
    <w:rsid w:val="00A11F8C"/>
    <w:rsid w:val="00A1227C"/>
    <w:rsid w:val="00A12407"/>
    <w:rsid w:val="00A12509"/>
    <w:rsid w:val="00A131B1"/>
    <w:rsid w:val="00A132E6"/>
    <w:rsid w:val="00A1444C"/>
    <w:rsid w:val="00A15BAC"/>
    <w:rsid w:val="00A16506"/>
    <w:rsid w:val="00A1663F"/>
    <w:rsid w:val="00A16BFB"/>
    <w:rsid w:val="00A208BB"/>
    <w:rsid w:val="00A219DF"/>
    <w:rsid w:val="00A21F1B"/>
    <w:rsid w:val="00A22B2F"/>
    <w:rsid w:val="00A23408"/>
    <w:rsid w:val="00A23D89"/>
    <w:rsid w:val="00A24648"/>
    <w:rsid w:val="00A26C61"/>
    <w:rsid w:val="00A315DF"/>
    <w:rsid w:val="00A32257"/>
    <w:rsid w:val="00A332C9"/>
    <w:rsid w:val="00A33449"/>
    <w:rsid w:val="00A3441A"/>
    <w:rsid w:val="00A35FBC"/>
    <w:rsid w:val="00A37438"/>
    <w:rsid w:val="00A374D4"/>
    <w:rsid w:val="00A37DC4"/>
    <w:rsid w:val="00A412EE"/>
    <w:rsid w:val="00A4367F"/>
    <w:rsid w:val="00A43FDC"/>
    <w:rsid w:val="00A448AA"/>
    <w:rsid w:val="00A455F4"/>
    <w:rsid w:val="00A45C87"/>
    <w:rsid w:val="00A46872"/>
    <w:rsid w:val="00A468F9"/>
    <w:rsid w:val="00A46F2D"/>
    <w:rsid w:val="00A47473"/>
    <w:rsid w:val="00A475AC"/>
    <w:rsid w:val="00A47CC3"/>
    <w:rsid w:val="00A52E4B"/>
    <w:rsid w:val="00A53B46"/>
    <w:rsid w:val="00A53C39"/>
    <w:rsid w:val="00A540D3"/>
    <w:rsid w:val="00A566A7"/>
    <w:rsid w:val="00A5686C"/>
    <w:rsid w:val="00A569A9"/>
    <w:rsid w:val="00A56AD1"/>
    <w:rsid w:val="00A56DFF"/>
    <w:rsid w:val="00A574EA"/>
    <w:rsid w:val="00A57FA1"/>
    <w:rsid w:val="00A60AD5"/>
    <w:rsid w:val="00A60BE2"/>
    <w:rsid w:val="00A60BEF"/>
    <w:rsid w:val="00A60FB8"/>
    <w:rsid w:val="00A612F7"/>
    <w:rsid w:val="00A6213B"/>
    <w:rsid w:val="00A6237D"/>
    <w:rsid w:val="00A62887"/>
    <w:rsid w:val="00A63162"/>
    <w:rsid w:val="00A638EE"/>
    <w:rsid w:val="00A652AA"/>
    <w:rsid w:val="00A65D06"/>
    <w:rsid w:val="00A664CE"/>
    <w:rsid w:val="00A67970"/>
    <w:rsid w:val="00A7020B"/>
    <w:rsid w:val="00A70A76"/>
    <w:rsid w:val="00A70BC4"/>
    <w:rsid w:val="00A70C42"/>
    <w:rsid w:val="00A71295"/>
    <w:rsid w:val="00A715B5"/>
    <w:rsid w:val="00A720CA"/>
    <w:rsid w:val="00A72F4A"/>
    <w:rsid w:val="00A731EF"/>
    <w:rsid w:val="00A75887"/>
    <w:rsid w:val="00A75CF9"/>
    <w:rsid w:val="00A75D09"/>
    <w:rsid w:val="00A75DF8"/>
    <w:rsid w:val="00A76D64"/>
    <w:rsid w:val="00A77569"/>
    <w:rsid w:val="00A81607"/>
    <w:rsid w:val="00A82006"/>
    <w:rsid w:val="00A83285"/>
    <w:rsid w:val="00A83B52"/>
    <w:rsid w:val="00A85763"/>
    <w:rsid w:val="00A861C7"/>
    <w:rsid w:val="00A879D6"/>
    <w:rsid w:val="00A87B30"/>
    <w:rsid w:val="00A91196"/>
    <w:rsid w:val="00A941F0"/>
    <w:rsid w:val="00A94295"/>
    <w:rsid w:val="00A94593"/>
    <w:rsid w:val="00A945AE"/>
    <w:rsid w:val="00A9478D"/>
    <w:rsid w:val="00A95005"/>
    <w:rsid w:val="00A960A6"/>
    <w:rsid w:val="00A96E7A"/>
    <w:rsid w:val="00A972FC"/>
    <w:rsid w:val="00A97805"/>
    <w:rsid w:val="00A97966"/>
    <w:rsid w:val="00AA066C"/>
    <w:rsid w:val="00AA18E2"/>
    <w:rsid w:val="00AA1D7E"/>
    <w:rsid w:val="00AA2AE5"/>
    <w:rsid w:val="00AA30B3"/>
    <w:rsid w:val="00AA3139"/>
    <w:rsid w:val="00AA36F6"/>
    <w:rsid w:val="00AA3BA4"/>
    <w:rsid w:val="00AA516C"/>
    <w:rsid w:val="00AA5977"/>
    <w:rsid w:val="00AA5B18"/>
    <w:rsid w:val="00AA787F"/>
    <w:rsid w:val="00AA788B"/>
    <w:rsid w:val="00AA7CDE"/>
    <w:rsid w:val="00AB004E"/>
    <w:rsid w:val="00AB0253"/>
    <w:rsid w:val="00AB0BF0"/>
    <w:rsid w:val="00AB1033"/>
    <w:rsid w:val="00AB1254"/>
    <w:rsid w:val="00AB267F"/>
    <w:rsid w:val="00AB2C3C"/>
    <w:rsid w:val="00AB37BE"/>
    <w:rsid w:val="00AB3B68"/>
    <w:rsid w:val="00AB449C"/>
    <w:rsid w:val="00AB487F"/>
    <w:rsid w:val="00AB4FE6"/>
    <w:rsid w:val="00AB722F"/>
    <w:rsid w:val="00AC00CD"/>
    <w:rsid w:val="00AC0852"/>
    <w:rsid w:val="00AC2621"/>
    <w:rsid w:val="00AC268A"/>
    <w:rsid w:val="00AC2741"/>
    <w:rsid w:val="00AC526F"/>
    <w:rsid w:val="00AC5ED3"/>
    <w:rsid w:val="00AC5FB3"/>
    <w:rsid w:val="00AC6570"/>
    <w:rsid w:val="00AC7904"/>
    <w:rsid w:val="00AD0793"/>
    <w:rsid w:val="00AD0BA5"/>
    <w:rsid w:val="00AD0D72"/>
    <w:rsid w:val="00AD10B4"/>
    <w:rsid w:val="00AD1111"/>
    <w:rsid w:val="00AD12F3"/>
    <w:rsid w:val="00AD189C"/>
    <w:rsid w:val="00AD2842"/>
    <w:rsid w:val="00AD2CA8"/>
    <w:rsid w:val="00AD317B"/>
    <w:rsid w:val="00AD471E"/>
    <w:rsid w:val="00AD6285"/>
    <w:rsid w:val="00AD728F"/>
    <w:rsid w:val="00AD7F31"/>
    <w:rsid w:val="00AE0F36"/>
    <w:rsid w:val="00AE2345"/>
    <w:rsid w:val="00AE29F8"/>
    <w:rsid w:val="00AE2A9A"/>
    <w:rsid w:val="00AE33DD"/>
    <w:rsid w:val="00AE4877"/>
    <w:rsid w:val="00AE5710"/>
    <w:rsid w:val="00AE7016"/>
    <w:rsid w:val="00AE7DDA"/>
    <w:rsid w:val="00AF1AF7"/>
    <w:rsid w:val="00AF318A"/>
    <w:rsid w:val="00AF339A"/>
    <w:rsid w:val="00AF34BB"/>
    <w:rsid w:val="00AF3907"/>
    <w:rsid w:val="00AF39F8"/>
    <w:rsid w:val="00AF40E1"/>
    <w:rsid w:val="00AF40F9"/>
    <w:rsid w:val="00AF4491"/>
    <w:rsid w:val="00AF44BA"/>
    <w:rsid w:val="00AF6806"/>
    <w:rsid w:val="00AF698E"/>
    <w:rsid w:val="00B00291"/>
    <w:rsid w:val="00B025F1"/>
    <w:rsid w:val="00B0318C"/>
    <w:rsid w:val="00B0350C"/>
    <w:rsid w:val="00B03F2B"/>
    <w:rsid w:val="00B04C5C"/>
    <w:rsid w:val="00B04D8C"/>
    <w:rsid w:val="00B04F93"/>
    <w:rsid w:val="00B057BA"/>
    <w:rsid w:val="00B05B16"/>
    <w:rsid w:val="00B05D1E"/>
    <w:rsid w:val="00B05F9D"/>
    <w:rsid w:val="00B0699E"/>
    <w:rsid w:val="00B10DF4"/>
    <w:rsid w:val="00B11242"/>
    <w:rsid w:val="00B11654"/>
    <w:rsid w:val="00B11B11"/>
    <w:rsid w:val="00B11F99"/>
    <w:rsid w:val="00B13374"/>
    <w:rsid w:val="00B14564"/>
    <w:rsid w:val="00B1521F"/>
    <w:rsid w:val="00B157A2"/>
    <w:rsid w:val="00B2087A"/>
    <w:rsid w:val="00B20B06"/>
    <w:rsid w:val="00B21638"/>
    <w:rsid w:val="00B23F47"/>
    <w:rsid w:val="00B24056"/>
    <w:rsid w:val="00B240FB"/>
    <w:rsid w:val="00B245A0"/>
    <w:rsid w:val="00B245FF"/>
    <w:rsid w:val="00B24BCE"/>
    <w:rsid w:val="00B25404"/>
    <w:rsid w:val="00B25E3F"/>
    <w:rsid w:val="00B273F3"/>
    <w:rsid w:val="00B31525"/>
    <w:rsid w:val="00B32166"/>
    <w:rsid w:val="00B33061"/>
    <w:rsid w:val="00B33344"/>
    <w:rsid w:val="00B33853"/>
    <w:rsid w:val="00B35236"/>
    <w:rsid w:val="00B35812"/>
    <w:rsid w:val="00B35CB8"/>
    <w:rsid w:val="00B378FA"/>
    <w:rsid w:val="00B41338"/>
    <w:rsid w:val="00B41C42"/>
    <w:rsid w:val="00B41E0E"/>
    <w:rsid w:val="00B43A77"/>
    <w:rsid w:val="00B442E2"/>
    <w:rsid w:val="00B44AA0"/>
    <w:rsid w:val="00B44DA4"/>
    <w:rsid w:val="00B44FE6"/>
    <w:rsid w:val="00B450C3"/>
    <w:rsid w:val="00B45C3F"/>
    <w:rsid w:val="00B466C6"/>
    <w:rsid w:val="00B468F3"/>
    <w:rsid w:val="00B476BE"/>
    <w:rsid w:val="00B47AF9"/>
    <w:rsid w:val="00B47BDC"/>
    <w:rsid w:val="00B47D01"/>
    <w:rsid w:val="00B51257"/>
    <w:rsid w:val="00B52CCC"/>
    <w:rsid w:val="00B536D1"/>
    <w:rsid w:val="00B5481A"/>
    <w:rsid w:val="00B56FD6"/>
    <w:rsid w:val="00B57114"/>
    <w:rsid w:val="00B57595"/>
    <w:rsid w:val="00B60931"/>
    <w:rsid w:val="00B614FE"/>
    <w:rsid w:val="00B61953"/>
    <w:rsid w:val="00B65394"/>
    <w:rsid w:val="00B67035"/>
    <w:rsid w:val="00B67E4F"/>
    <w:rsid w:val="00B70099"/>
    <w:rsid w:val="00B70CD1"/>
    <w:rsid w:val="00B717B6"/>
    <w:rsid w:val="00B7211A"/>
    <w:rsid w:val="00B72335"/>
    <w:rsid w:val="00B72506"/>
    <w:rsid w:val="00B72920"/>
    <w:rsid w:val="00B74177"/>
    <w:rsid w:val="00B74A0C"/>
    <w:rsid w:val="00B74E67"/>
    <w:rsid w:val="00B75BE5"/>
    <w:rsid w:val="00B76E7A"/>
    <w:rsid w:val="00B771F9"/>
    <w:rsid w:val="00B772F7"/>
    <w:rsid w:val="00B807B5"/>
    <w:rsid w:val="00B80D03"/>
    <w:rsid w:val="00B8165C"/>
    <w:rsid w:val="00B83439"/>
    <w:rsid w:val="00B83DAB"/>
    <w:rsid w:val="00B83E55"/>
    <w:rsid w:val="00B86AA8"/>
    <w:rsid w:val="00B8773F"/>
    <w:rsid w:val="00B87A64"/>
    <w:rsid w:val="00B90B39"/>
    <w:rsid w:val="00B912AD"/>
    <w:rsid w:val="00B920D8"/>
    <w:rsid w:val="00B9217A"/>
    <w:rsid w:val="00B9249C"/>
    <w:rsid w:val="00B928C3"/>
    <w:rsid w:val="00B92A20"/>
    <w:rsid w:val="00B92C4B"/>
    <w:rsid w:val="00B92DD3"/>
    <w:rsid w:val="00B9312F"/>
    <w:rsid w:val="00B957E4"/>
    <w:rsid w:val="00B95B59"/>
    <w:rsid w:val="00B967CD"/>
    <w:rsid w:val="00B96D1A"/>
    <w:rsid w:val="00B96EB2"/>
    <w:rsid w:val="00BA12B0"/>
    <w:rsid w:val="00BA15E1"/>
    <w:rsid w:val="00BA2883"/>
    <w:rsid w:val="00BA2A83"/>
    <w:rsid w:val="00BA378D"/>
    <w:rsid w:val="00BA3792"/>
    <w:rsid w:val="00BA3884"/>
    <w:rsid w:val="00BA3BB8"/>
    <w:rsid w:val="00BA4FF4"/>
    <w:rsid w:val="00BA5576"/>
    <w:rsid w:val="00BA55B2"/>
    <w:rsid w:val="00BA5600"/>
    <w:rsid w:val="00BA5902"/>
    <w:rsid w:val="00BA6DF7"/>
    <w:rsid w:val="00BA71D9"/>
    <w:rsid w:val="00BB088A"/>
    <w:rsid w:val="00BB0AF2"/>
    <w:rsid w:val="00BB1556"/>
    <w:rsid w:val="00BB1709"/>
    <w:rsid w:val="00BB2993"/>
    <w:rsid w:val="00BB311C"/>
    <w:rsid w:val="00BB4BD6"/>
    <w:rsid w:val="00BB5867"/>
    <w:rsid w:val="00BB596D"/>
    <w:rsid w:val="00BB5BB9"/>
    <w:rsid w:val="00BB6669"/>
    <w:rsid w:val="00BB67F6"/>
    <w:rsid w:val="00BB6C18"/>
    <w:rsid w:val="00BC0098"/>
    <w:rsid w:val="00BC3539"/>
    <w:rsid w:val="00BC47DB"/>
    <w:rsid w:val="00BC583B"/>
    <w:rsid w:val="00BC5CA3"/>
    <w:rsid w:val="00BC5DCD"/>
    <w:rsid w:val="00BC702A"/>
    <w:rsid w:val="00BC7AD7"/>
    <w:rsid w:val="00BD0296"/>
    <w:rsid w:val="00BD0C2B"/>
    <w:rsid w:val="00BD0DDC"/>
    <w:rsid w:val="00BD1A41"/>
    <w:rsid w:val="00BD269B"/>
    <w:rsid w:val="00BD2800"/>
    <w:rsid w:val="00BD2DF4"/>
    <w:rsid w:val="00BD3DD0"/>
    <w:rsid w:val="00BD4745"/>
    <w:rsid w:val="00BD5FB5"/>
    <w:rsid w:val="00BD681B"/>
    <w:rsid w:val="00BD6EC9"/>
    <w:rsid w:val="00BD728B"/>
    <w:rsid w:val="00BE09C3"/>
    <w:rsid w:val="00BE0C94"/>
    <w:rsid w:val="00BE0D2F"/>
    <w:rsid w:val="00BE0F6A"/>
    <w:rsid w:val="00BE2068"/>
    <w:rsid w:val="00BE20D8"/>
    <w:rsid w:val="00BE3250"/>
    <w:rsid w:val="00BE3A0A"/>
    <w:rsid w:val="00BE43DF"/>
    <w:rsid w:val="00BE59F9"/>
    <w:rsid w:val="00BE61C3"/>
    <w:rsid w:val="00BE6219"/>
    <w:rsid w:val="00BE70F8"/>
    <w:rsid w:val="00BE790F"/>
    <w:rsid w:val="00BE7B18"/>
    <w:rsid w:val="00BF0530"/>
    <w:rsid w:val="00BF184C"/>
    <w:rsid w:val="00BF1D19"/>
    <w:rsid w:val="00BF315A"/>
    <w:rsid w:val="00BF5EAB"/>
    <w:rsid w:val="00BF62F6"/>
    <w:rsid w:val="00BF689A"/>
    <w:rsid w:val="00BF6B19"/>
    <w:rsid w:val="00BF772C"/>
    <w:rsid w:val="00C00685"/>
    <w:rsid w:val="00C00A44"/>
    <w:rsid w:val="00C00E14"/>
    <w:rsid w:val="00C01BE4"/>
    <w:rsid w:val="00C02887"/>
    <w:rsid w:val="00C0322E"/>
    <w:rsid w:val="00C050BC"/>
    <w:rsid w:val="00C05A76"/>
    <w:rsid w:val="00C06D81"/>
    <w:rsid w:val="00C078C8"/>
    <w:rsid w:val="00C11474"/>
    <w:rsid w:val="00C123E8"/>
    <w:rsid w:val="00C12DE6"/>
    <w:rsid w:val="00C14788"/>
    <w:rsid w:val="00C15CAA"/>
    <w:rsid w:val="00C15DA0"/>
    <w:rsid w:val="00C17BCC"/>
    <w:rsid w:val="00C20182"/>
    <w:rsid w:val="00C20CD4"/>
    <w:rsid w:val="00C2193C"/>
    <w:rsid w:val="00C225ED"/>
    <w:rsid w:val="00C2281F"/>
    <w:rsid w:val="00C22CD7"/>
    <w:rsid w:val="00C22D3F"/>
    <w:rsid w:val="00C22EA8"/>
    <w:rsid w:val="00C24FC5"/>
    <w:rsid w:val="00C252EA"/>
    <w:rsid w:val="00C26A85"/>
    <w:rsid w:val="00C279CD"/>
    <w:rsid w:val="00C30900"/>
    <w:rsid w:val="00C31211"/>
    <w:rsid w:val="00C318D8"/>
    <w:rsid w:val="00C3294E"/>
    <w:rsid w:val="00C32D12"/>
    <w:rsid w:val="00C331D2"/>
    <w:rsid w:val="00C35C44"/>
    <w:rsid w:val="00C37911"/>
    <w:rsid w:val="00C37E83"/>
    <w:rsid w:val="00C4101C"/>
    <w:rsid w:val="00C410E7"/>
    <w:rsid w:val="00C41361"/>
    <w:rsid w:val="00C41E67"/>
    <w:rsid w:val="00C42034"/>
    <w:rsid w:val="00C422B3"/>
    <w:rsid w:val="00C4237B"/>
    <w:rsid w:val="00C431A2"/>
    <w:rsid w:val="00C43ADF"/>
    <w:rsid w:val="00C47439"/>
    <w:rsid w:val="00C4746D"/>
    <w:rsid w:val="00C47498"/>
    <w:rsid w:val="00C47602"/>
    <w:rsid w:val="00C50788"/>
    <w:rsid w:val="00C50846"/>
    <w:rsid w:val="00C50BB4"/>
    <w:rsid w:val="00C5111A"/>
    <w:rsid w:val="00C5274F"/>
    <w:rsid w:val="00C5322A"/>
    <w:rsid w:val="00C53640"/>
    <w:rsid w:val="00C53787"/>
    <w:rsid w:val="00C53B63"/>
    <w:rsid w:val="00C54E79"/>
    <w:rsid w:val="00C54F60"/>
    <w:rsid w:val="00C5554C"/>
    <w:rsid w:val="00C55E5B"/>
    <w:rsid w:val="00C560A6"/>
    <w:rsid w:val="00C56A19"/>
    <w:rsid w:val="00C61C25"/>
    <w:rsid w:val="00C61EDC"/>
    <w:rsid w:val="00C629F9"/>
    <w:rsid w:val="00C62DE6"/>
    <w:rsid w:val="00C631A8"/>
    <w:rsid w:val="00C64018"/>
    <w:rsid w:val="00C6438B"/>
    <w:rsid w:val="00C6559D"/>
    <w:rsid w:val="00C65790"/>
    <w:rsid w:val="00C65DB6"/>
    <w:rsid w:val="00C65E7A"/>
    <w:rsid w:val="00C70AE2"/>
    <w:rsid w:val="00C71085"/>
    <w:rsid w:val="00C7199D"/>
    <w:rsid w:val="00C71AA1"/>
    <w:rsid w:val="00C72EF0"/>
    <w:rsid w:val="00C739AF"/>
    <w:rsid w:val="00C775B9"/>
    <w:rsid w:val="00C77B59"/>
    <w:rsid w:val="00C813C5"/>
    <w:rsid w:val="00C81C10"/>
    <w:rsid w:val="00C8226D"/>
    <w:rsid w:val="00C835F0"/>
    <w:rsid w:val="00C83906"/>
    <w:rsid w:val="00C84B86"/>
    <w:rsid w:val="00C85089"/>
    <w:rsid w:val="00C852B9"/>
    <w:rsid w:val="00C862E5"/>
    <w:rsid w:val="00C86EA0"/>
    <w:rsid w:val="00C90201"/>
    <w:rsid w:val="00C90A9F"/>
    <w:rsid w:val="00C911F0"/>
    <w:rsid w:val="00C91358"/>
    <w:rsid w:val="00C91E21"/>
    <w:rsid w:val="00C926CA"/>
    <w:rsid w:val="00C9457D"/>
    <w:rsid w:val="00C94BCF"/>
    <w:rsid w:val="00C95268"/>
    <w:rsid w:val="00C95A90"/>
    <w:rsid w:val="00C9658A"/>
    <w:rsid w:val="00C9681B"/>
    <w:rsid w:val="00C9771F"/>
    <w:rsid w:val="00C97F23"/>
    <w:rsid w:val="00CA1A30"/>
    <w:rsid w:val="00CA2537"/>
    <w:rsid w:val="00CA3002"/>
    <w:rsid w:val="00CA3A9F"/>
    <w:rsid w:val="00CA44DB"/>
    <w:rsid w:val="00CA458D"/>
    <w:rsid w:val="00CA5217"/>
    <w:rsid w:val="00CA588B"/>
    <w:rsid w:val="00CA6E36"/>
    <w:rsid w:val="00CA7A18"/>
    <w:rsid w:val="00CA7AF8"/>
    <w:rsid w:val="00CA7CCC"/>
    <w:rsid w:val="00CB03ED"/>
    <w:rsid w:val="00CB0A03"/>
    <w:rsid w:val="00CB0EBF"/>
    <w:rsid w:val="00CB1324"/>
    <w:rsid w:val="00CB15DF"/>
    <w:rsid w:val="00CB205E"/>
    <w:rsid w:val="00CB2BD5"/>
    <w:rsid w:val="00CB2DB4"/>
    <w:rsid w:val="00CB3B4C"/>
    <w:rsid w:val="00CB4432"/>
    <w:rsid w:val="00CB4F3A"/>
    <w:rsid w:val="00CB5100"/>
    <w:rsid w:val="00CB798B"/>
    <w:rsid w:val="00CC0180"/>
    <w:rsid w:val="00CC05F6"/>
    <w:rsid w:val="00CC36D8"/>
    <w:rsid w:val="00CC612F"/>
    <w:rsid w:val="00CC66FF"/>
    <w:rsid w:val="00CC69E5"/>
    <w:rsid w:val="00CC7E91"/>
    <w:rsid w:val="00CD01E8"/>
    <w:rsid w:val="00CD068E"/>
    <w:rsid w:val="00CD11A0"/>
    <w:rsid w:val="00CD128D"/>
    <w:rsid w:val="00CD19A1"/>
    <w:rsid w:val="00CD38C7"/>
    <w:rsid w:val="00CD4ABA"/>
    <w:rsid w:val="00CD4C68"/>
    <w:rsid w:val="00CD4F9D"/>
    <w:rsid w:val="00CD50AB"/>
    <w:rsid w:val="00CD69B7"/>
    <w:rsid w:val="00CD77D8"/>
    <w:rsid w:val="00CE11C5"/>
    <w:rsid w:val="00CE13BA"/>
    <w:rsid w:val="00CE1705"/>
    <w:rsid w:val="00CE310B"/>
    <w:rsid w:val="00CE38F2"/>
    <w:rsid w:val="00CE3C5D"/>
    <w:rsid w:val="00CE41C1"/>
    <w:rsid w:val="00CE45F1"/>
    <w:rsid w:val="00CE5210"/>
    <w:rsid w:val="00CE5FF2"/>
    <w:rsid w:val="00CE6D46"/>
    <w:rsid w:val="00CE7F17"/>
    <w:rsid w:val="00CE7FB7"/>
    <w:rsid w:val="00CF02E0"/>
    <w:rsid w:val="00CF3238"/>
    <w:rsid w:val="00CF3625"/>
    <w:rsid w:val="00CF3AE5"/>
    <w:rsid w:val="00CF47D3"/>
    <w:rsid w:val="00CF4AA1"/>
    <w:rsid w:val="00CF4AEB"/>
    <w:rsid w:val="00CF6053"/>
    <w:rsid w:val="00CF7284"/>
    <w:rsid w:val="00CF773B"/>
    <w:rsid w:val="00CF7C63"/>
    <w:rsid w:val="00D00272"/>
    <w:rsid w:val="00D009AF"/>
    <w:rsid w:val="00D00A5D"/>
    <w:rsid w:val="00D01336"/>
    <w:rsid w:val="00D02305"/>
    <w:rsid w:val="00D027B9"/>
    <w:rsid w:val="00D02944"/>
    <w:rsid w:val="00D02A59"/>
    <w:rsid w:val="00D03260"/>
    <w:rsid w:val="00D035E4"/>
    <w:rsid w:val="00D036C1"/>
    <w:rsid w:val="00D053E3"/>
    <w:rsid w:val="00D060C3"/>
    <w:rsid w:val="00D0634B"/>
    <w:rsid w:val="00D07489"/>
    <w:rsid w:val="00D07E67"/>
    <w:rsid w:val="00D1034D"/>
    <w:rsid w:val="00D112E9"/>
    <w:rsid w:val="00D11FB1"/>
    <w:rsid w:val="00D1496C"/>
    <w:rsid w:val="00D14F6B"/>
    <w:rsid w:val="00D16F86"/>
    <w:rsid w:val="00D173E1"/>
    <w:rsid w:val="00D1751D"/>
    <w:rsid w:val="00D2506D"/>
    <w:rsid w:val="00D26483"/>
    <w:rsid w:val="00D26B00"/>
    <w:rsid w:val="00D26B1E"/>
    <w:rsid w:val="00D26D3C"/>
    <w:rsid w:val="00D27348"/>
    <w:rsid w:val="00D27BCC"/>
    <w:rsid w:val="00D303F4"/>
    <w:rsid w:val="00D32299"/>
    <w:rsid w:val="00D328C2"/>
    <w:rsid w:val="00D33637"/>
    <w:rsid w:val="00D34B8E"/>
    <w:rsid w:val="00D34E56"/>
    <w:rsid w:val="00D3537B"/>
    <w:rsid w:val="00D3539A"/>
    <w:rsid w:val="00D353AC"/>
    <w:rsid w:val="00D357BA"/>
    <w:rsid w:val="00D357E3"/>
    <w:rsid w:val="00D35E73"/>
    <w:rsid w:val="00D3670F"/>
    <w:rsid w:val="00D379A1"/>
    <w:rsid w:val="00D37ED3"/>
    <w:rsid w:val="00D415DA"/>
    <w:rsid w:val="00D42774"/>
    <w:rsid w:val="00D445EE"/>
    <w:rsid w:val="00D45964"/>
    <w:rsid w:val="00D46119"/>
    <w:rsid w:val="00D50B4B"/>
    <w:rsid w:val="00D50C7E"/>
    <w:rsid w:val="00D5200C"/>
    <w:rsid w:val="00D52FF0"/>
    <w:rsid w:val="00D536E7"/>
    <w:rsid w:val="00D53DF9"/>
    <w:rsid w:val="00D574A5"/>
    <w:rsid w:val="00D57DBC"/>
    <w:rsid w:val="00D607C8"/>
    <w:rsid w:val="00D608F2"/>
    <w:rsid w:val="00D62F8F"/>
    <w:rsid w:val="00D6324F"/>
    <w:rsid w:val="00D63C33"/>
    <w:rsid w:val="00D6439A"/>
    <w:rsid w:val="00D6443D"/>
    <w:rsid w:val="00D6483F"/>
    <w:rsid w:val="00D64D63"/>
    <w:rsid w:val="00D64FA7"/>
    <w:rsid w:val="00D659D1"/>
    <w:rsid w:val="00D66C5A"/>
    <w:rsid w:val="00D67D5B"/>
    <w:rsid w:val="00D71902"/>
    <w:rsid w:val="00D7216A"/>
    <w:rsid w:val="00D73417"/>
    <w:rsid w:val="00D734A7"/>
    <w:rsid w:val="00D74F5A"/>
    <w:rsid w:val="00D74FD5"/>
    <w:rsid w:val="00D74FDA"/>
    <w:rsid w:val="00D75F75"/>
    <w:rsid w:val="00D777EF"/>
    <w:rsid w:val="00D77DB4"/>
    <w:rsid w:val="00D77EA6"/>
    <w:rsid w:val="00D8083D"/>
    <w:rsid w:val="00D80B58"/>
    <w:rsid w:val="00D82262"/>
    <w:rsid w:val="00D826CF"/>
    <w:rsid w:val="00D82A8C"/>
    <w:rsid w:val="00D831F5"/>
    <w:rsid w:val="00D83BDE"/>
    <w:rsid w:val="00D848C6"/>
    <w:rsid w:val="00D84F3E"/>
    <w:rsid w:val="00D85430"/>
    <w:rsid w:val="00D86A7B"/>
    <w:rsid w:val="00D87402"/>
    <w:rsid w:val="00D92FE0"/>
    <w:rsid w:val="00D93C4B"/>
    <w:rsid w:val="00D93FB7"/>
    <w:rsid w:val="00D94062"/>
    <w:rsid w:val="00D94557"/>
    <w:rsid w:val="00D94F4A"/>
    <w:rsid w:val="00D9613D"/>
    <w:rsid w:val="00D96A24"/>
    <w:rsid w:val="00D96AC0"/>
    <w:rsid w:val="00D96E8D"/>
    <w:rsid w:val="00D974D5"/>
    <w:rsid w:val="00D97AFC"/>
    <w:rsid w:val="00DA0B38"/>
    <w:rsid w:val="00DA1EA0"/>
    <w:rsid w:val="00DA2BBA"/>
    <w:rsid w:val="00DA2D31"/>
    <w:rsid w:val="00DA2E7B"/>
    <w:rsid w:val="00DA2FF5"/>
    <w:rsid w:val="00DA311F"/>
    <w:rsid w:val="00DA39FA"/>
    <w:rsid w:val="00DA3BBB"/>
    <w:rsid w:val="00DA40F4"/>
    <w:rsid w:val="00DA4EEA"/>
    <w:rsid w:val="00DA5472"/>
    <w:rsid w:val="00DA643A"/>
    <w:rsid w:val="00DA64C7"/>
    <w:rsid w:val="00DA6BB0"/>
    <w:rsid w:val="00DA6DC8"/>
    <w:rsid w:val="00DA752E"/>
    <w:rsid w:val="00DA7BB6"/>
    <w:rsid w:val="00DB0CB5"/>
    <w:rsid w:val="00DB1B16"/>
    <w:rsid w:val="00DB1BBD"/>
    <w:rsid w:val="00DB1C63"/>
    <w:rsid w:val="00DB1DE0"/>
    <w:rsid w:val="00DB21AB"/>
    <w:rsid w:val="00DB2592"/>
    <w:rsid w:val="00DB304C"/>
    <w:rsid w:val="00DB4B8A"/>
    <w:rsid w:val="00DB53DD"/>
    <w:rsid w:val="00DB5C4B"/>
    <w:rsid w:val="00DB612C"/>
    <w:rsid w:val="00DB6D1C"/>
    <w:rsid w:val="00DB6FA8"/>
    <w:rsid w:val="00DC0008"/>
    <w:rsid w:val="00DC14C0"/>
    <w:rsid w:val="00DC1CEC"/>
    <w:rsid w:val="00DC1EE7"/>
    <w:rsid w:val="00DC4169"/>
    <w:rsid w:val="00DC4271"/>
    <w:rsid w:val="00DC704D"/>
    <w:rsid w:val="00DC7A78"/>
    <w:rsid w:val="00DD02F1"/>
    <w:rsid w:val="00DD0AF6"/>
    <w:rsid w:val="00DD0ECD"/>
    <w:rsid w:val="00DD2756"/>
    <w:rsid w:val="00DD2EB2"/>
    <w:rsid w:val="00DD33C8"/>
    <w:rsid w:val="00DD3E4F"/>
    <w:rsid w:val="00DD50DE"/>
    <w:rsid w:val="00DD5211"/>
    <w:rsid w:val="00DD5386"/>
    <w:rsid w:val="00DD5555"/>
    <w:rsid w:val="00DD5EF4"/>
    <w:rsid w:val="00DD609B"/>
    <w:rsid w:val="00DD68E7"/>
    <w:rsid w:val="00DD6F61"/>
    <w:rsid w:val="00DD71EA"/>
    <w:rsid w:val="00DD7D36"/>
    <w:rsid w:val="00DE069D"/>
    <w:rsid w:val="00DE0E92"/>
    <w:rsid w:val="00DE113A"/>
    <w:rsid w:val="00DE13BF"/>
    <w:rsid w:val="00DE153F"/>
    <w:rsid w:val="00DE1729"/>
    <w:rsid w:val="00DE194E"/>
    <w:rsid w:val="00DE2DA3"/>
    <w:rsid w:val="00DE43DA"/>
    <w:rsid w:val="00DE46D1"/>
    <w:rsid w:val="00DE4B43"/>
    <w:rsid w:val="00DE6A1F"/>
    <w:rsid w:val="00DF0E83"/>
    <w:rsid w:val="00DF1012"/>
    <w:rsid w:val="00DF246C"/>
    <w:rsid w:val="00DF2B5E"/>
    <w:rsid w:val="00DF3F6F"/>
    <w:rsid w:val="00DF5142"/>
    <w:rsid w:val="00DF576E"/>
    <w:rsid w:val="00DF5C73"/>
    <w:rsid w:val="00DF7216"/>
    <w:rsid w:val="00E006BA"/>
    <w:rsid w:val="00E00EFA"/>
    <w:rsid w:val="00E02625"/>
    <w:rsid w:val="00E02679"/>
    <w:rsid w:val="00E048AC"/>
    <w:rsid w:val="00E04ADF"/>
    <w:rsid w:val="00E05CE4"/>
    <w:rsid w:val="00E064AB"/>
    <w:rsid w:val="00E06AAB"/>
    <w:rsid w:val="00E06FD2"/>
    <w:rsid w:val="00E07205"/>
    <w:rsid w:val="00E07D98"/>
    <w:rsid w:val="00E1053C"/>
    <w:rsid w:val="00E1237E"/>
    <w:rsid w:val="00E12F19"/>
    <w:rsid w:val="00E13144"/>
    <w:rsid w:val="00E139A1"/>
    <w:rsid w:val="00E14301"/>
    <w:rsid w:val="00E145D9"/>
    <w:rsid w:val="00E14ABF"/>
    <w:rsid w:val="00E16544"/>
    <w:rsid w:val="00E16D2C"/>
    <w:rsid w:val="00E20109"/>
    <w:rsid w:val="00E20F7C"/>
    <w:rsid w:val="00E212E4"/>
    <w:rsid w:val="00E2221B"/>
    <w:rsid w:val="00E224B3"/>
    <w:rsid w:val="00E22A1C"/>
    <w:rsid w:val="00E22BC7"/>
    <w:rsid w:val="00E23D47"/>
    <w:rsid w:val="00E257A4"/>
    <w:rsid w:val="00E25870"/>
    <w:rsid w:val="00E267F3"/>
    <w:rsid w:val="00E26D49"/>
    <w:rsid w:val="00E27118"/>
    <w:rsid w:val="00E27868"/>
    <w:rsid w:val="00E27AC8"/>
    <w:rsid w:val="00E304D8"/>
    <w:rsid w:val="00E306E0"/>
    <w:rsid w:val="00E30BD6"/>
    <w:rsid w:val="00E33216"/>
    <w:rsid w:val="00E34C43"/>
    <w:rsid w:val="00E35C1D"/>
    <w:rsid w:val="00E36EDC"/>
    <w:rsid w:val="00E3729A"/>
    <w:rsid w:val="00E376B2"/>
    <w:rsid w:val="00E37725"/>
    <w:rsid w:val="00E37730"/>
    <w:rsid w:val="00E377DD"/>
    <w:rsid w:val="00E379EA"/>
    <w:rsid w:val="00E4083D"/>
    <w:rsid w:val="00E415A0"/>
    <w:rsid w:val="00E418C8"/>
    <w:rsid w:val="00E41C67"/>
    <w:rsid w:val="00E42BF6"/>
    <w:rsid w:val="00E42F83"/>
    <w:rsid w:val="00E44D1F"/>
    <w:rsid w:val="00E47CCE"/>
    <w:rsid w:val="00E50245"/>
    <w:rsid w:val="00E50485"/>
    <w:rsid w:val="00E50FF9"/>
    <w:rsid w:val="00E5189C"/>
    <w:rsid w:val="00E5262F"/>
    <w:rsid w:val="00E5285C"/>
    <w:rsid w:val="00E549A4"/>
    <w:rsid w:val="00E54A32"/>
    <w:rsid w:val="00E54FA3"/>
    <w:rsid w:val="00E55C55"/>
    <w:rsid w:val="00E56E43"/>
    <w:rsid w:val="00E57C98"/>
    <w:rsid w:val="00E6093D"/>
    <w:rsid w:val="00E6116F"/>
    <w:rsid w:val="00E6127C"/>
    <w:rsid w:val="00E64D45"/>
    <w:rsid w:val="00E6527B"/>
    <w:rsid w:val="00E65318"/>
    <w:rsid w:val="00E660AB"/>
    <w:rsid w:val="00E66D15"/>
    <w:rsid w:val="00E66DB8"/>
    <w:rsid w:val="00E70209"/>
    <w:rsid w:val="00E706C0"/>
    <w:rsid w:val="00E708B6"/>
    <w:rsid w:val="00E711DB"/>
    <w:rsid w:val="00E71EC4"/>
    <w:rsid w:val="00E748C8"/>
    <w:rsid w:val="00E74FA6"/>
    <w:rsid w:val="00E755B9"/>
    <w:rsid w:val="00E77AB6"/>
    <w:rsid w:val="00E80861"/>
    <w:rsid w:val="00E80C46"/>
    <w:rsid w:val="00E8138C"/>
    <w:rsid w:val="00E81C76"/>
    <w:rsid w:val="00E82261"/>
    <w:rsid w:val="00E839AD"/>
    <w:rsid w:val="00E83F8D"/>
    <w:rsid w:val="00E84013"/>
    <w:rsid w:val="00E86678"/>
    <w:rsid w:val="00E868E0"/>
    <w:rsid w:val="00E874F2"/>
    <w:rsid w:val="00E874F9"/>
    <w:rsid w:val="00E9066B"/>
    <w:rsid w:val="00E91587"/>
    <w:rsid w:val="00E91922"/>
    <w:rsid w:val="00E91F57"/>
    <w:rsid w:val="00E921A1"/>
    <w:rsid w:val="00E92630"/>
    <w:rsid w:val="00E92B42"/>
    <w:rsid w:val="00E9317F"/>
    <w:rsid w:val="00E9382C"/>
    <w:rsid w:val="00E964A2"/>
    <w:rsid w:val="00E966EC"/>
    <w:rsid w:val="00E96757"/>
    <w:rsid w:val="00E967A9"/>
    <w:rsid w:val="00E967BA"/>
    <w:rsid w:val="00E9689C"/>
    <w:rsid w:val="00EA0079"/>
    <w:rsid w:val="00EA0F22"/>
    <w:rsid w:val="00EA11A8"/>
    <w:rsid w:val="00EA1405"/>
    <w:rsid w:val="00EA1462"/>
    <w:rsid w:val="00EA1B1E"/>
    <w:rsid w:val="00EA1EE4"/>
    <w:rsid w:val="00EA2430"/>
    <w:rsid w:val="00EA342D"/>
    <w:rsid w:val="00EA385A"/>
    <w:rsid w:val="00EA3CB4"/>
    <w:rsid w:val="00EA3D55"/>
    <w:rsid w:val="00EA4E98"/>
    <w:rsid w:val="00EA50E4"/>
    <w:rsid w:val="00EA5103"/>
    <w:rsid w:val="00EA57F5"/>
    <w:rsid w:val="00EA6498"/>
    <w:rsid w:val="00EA76D8"/>
    <w:rsid w:val="00EA781C"/>
    <w:rsid w:val="00EA7EF7"/>
    <w:rsid w:val="00EB1168"/>
    <w:rsid w:val="00EB1DED"/>
    <w:rsid w:val="00EB2278"/>
    <w:rsid w:val="00EB2895"/>
    <w:rsid w:val="00EB31BB"/>
    <w:rsid w:val="00EB3B81"/>
    <w:rsid w:val="00EB3D4A"/>
    <w:rsid w:val="00EB3FC7"/>
    <w:rsid w:val="00EB46FC"/>
    <w:rsid w:val="00EB4A33"/>
    <w:rsid w:val="00EB54F9"/>
    <w:rsid w:val="00EB6065"/>
    <w:rsid w:val="00EB6523"/>
    <w:rsid w:val="00EC0013"/>
    <w:rsid w:val="00EC0949"/>
    <w:rsid w:val="00EC21AC"/>
    <w:rsid w:val="00EC21F7"/>
    <w:rsid w:val="00EC28A1"/>
    <w:rsid w:val="00EC2B78"/>
    <w:rsid w:val="00EC3B0A"/>
    <w:rsid w:val="00EC4E12"/>
    <w:rsid w:val="00EC535D"/>
    <w:rsid w:val="00EC5681"/>
    <w:rsid w:val="00EC5ABD"/>
    <w:rsid w:val="00EC5DDD"/>
    <w:rsid w:val="00EC6125"/>
    <w:rsid w:val="00EC6A5B"/>
    <w:rsid w:val="00EC6D47"/>
    <w:rsid w:val="00EC6D59"/>
    <w:rsid w:val="00EC7265"/>
    <w:rsid w:val="00ED1DB8"/>
    <w:rsid w:val="00ED3953"/>
    <w:rsid w:val="00ED47D6"/>
    <w:rsid w:val="00ED4C4A"/>
    <w:rsid w:val="00ED4CC2"/>
    <w:rsid w:val="00ED60B2"/>
    <w:rsid w:val="00ED60E6"/>
    <w:rsid w:val="00ED638A"/>
    <w:rsid w:val="00ED7F90"/>
    <w:rsid w:val="00EE0245"/>
    <w:rsid w:val="00EE095A"/>
    <w:rsid w:val="00EE145A"/>
    <w:rsid w:val="00EE16E7"/>
    <w:rsid w:val="00EE34C1"/>
    <w:rsid w:val="00EE3AA7"/>
    <w:rsid w:val="00EE3E6E"/>
    <w:rsid w:val="00EE47AD"/>
    <w:rsid w:val="00EE491D"/>
    <w:rsid w:val="00EE503F"/>
    <w:rsid w:val="00EE58E5"/>
    <w:rsid w:val="00EE63CA"/>
    <w:rsid w:val="00EE6B30"/>
    <w:rsid w:val="00EE7242"/>
    <w:rsid w:val="00EF04F6"/>
    <w:rsid w:val="00EF083B"/>
    <w:rsid w:val="00EF2773"/>
    <w:rsid w:val="00EF2985"/>
    <w:rsid w:val="00EF2BD8"/>
    <w:rsid w:val="00EF3591"/>
    <w:rsid w:val="00EF3CFF"/>
    <w:rsid w:val="00EF4DC2"/>
    <w:rsid w:val="00EF604E"/>
    <w:rsid w:val="00EF6A39"/>
    <w:rsid w:val="00EF711E"/>
    <w:rsid w:val="00F0197E"/>
    <w:rsid w:val="00F03981"/>
    <w:rsid w:val="00F043E8"/>
    <w:rsid w:val="00F05760"/>
    <w:rsid w:val="00F05E6E"/>
    <w:rsid w:val="00F069AD"/>
    <w:rsid w:val="00F06D4D"/>
    <w:rsid w:val="00F07CC5"/>
    <w:rsid w:val="00F1065D"/>
    <w:rsid w:val="00F11C75"/>
    <w:rsid w:val="00F11DA4"/>
    <w:rsid w:val="00F12E35"/>
    <w:rsid w:val="00F12E91"/>
    <w:rsid w:val="00F136FF"/>
    <w:rsid w:val="00F13AAF"/>
    <w:rsid w:val="00F1495F"/>
    <w:rsid w:val="00F14AC5"/>
    <w:rsid w:val="00F15E76"/>
    <w:rsid w:val="00F160F1"/>
    <w:rsid w:val="00F166FC"/>
    <w:rsid w:val="00F17397"/>
    <w:rsid w:val="00F20EB3"/>
    <w:rsid w:val="00F21E08"/>
    <w:rsid w:val="00F2259B"/>
    <w:rsid w:val="00F2377F"/>
    <w:rsid w:val="00F24978"/>
    <w:rsid w:val="00F25B57"/>
    <w:rsid w:val="00F26FB9"/>
    <w:rsid w:val="00F27570"/>
    <w:rsid w:val="00F2758F"/>
    <w:rsid w:val="00F301AC"/>
    <w:rsid w:val="00F3079A"/>
    <w:rsid w:val="00F30EEB"/>
    <w:rsid w:val="00F32395"/>
    <w:rsid w:val="00F32B2F"/>
    <w:rsid w:val="00F32C47"/>
    <w:rsid w:val="00F32F0F"/>
    <w:rsid w:val="00F3359C"/>
    <w:rsid w:val="00F33B13"/>
    <w:rsid w:val="00F33CDD"/>
    <w:rsid w:val="00F341DB"/>
    <w:rsid w:val="00F34AB4"/>
    <w:rsid w:val="00F34D78"/>
    <w:rsid w:val="00F34FBF"/>
    <w:rsid w:val="00F3710C"/>
    <w:rsid w:val="00F37D96"/>
    <w:rsid w:val="00F37F86"/>
    <w:rsid w:val="00F4098D"/>
    <w:rsid w:val="00F40DB6"/>
    <w:rsid w:val="00F412B6"/>
    <w:rsid w:val="00F41791"/>
    <w:rsid w:val="00F42664"/>
    <w:rsid w:val="00F42ABC"/>
    <w:rsid w:val="00F43542"/>
    <w:rsid w:val="00F43A0B"/>
    <w:rsid w:val="00F47405"/>
    <w:rsid w:val="00F477CD"/>
    <w:rsid w:val="00F5071F"/>
    <w:rsid w:val="00F50B95"/>
    <w:rsid w:val="00F53135"/>
    <w:rsid w:val="00F53570"/>
    <w:rsid w:val="00F54ED8"/>
    <w:rsid w:val="00F55AC6"/>
    <w:rsid w:val="00F56A71"/>
    <w:rsid w:val="00F56CA3"/>
    <w:rsid w:val="00F57E67"/>
    <w:rsid w:val="00F612D7"/>
    <w:rsid w:val="00F61498"/>
    <w:rsid w:val="00F61817"/>
    <w:rsid w:val="00F618B8"/>
    <w:rsid w:val="00F62284"/>
    <w:rsid w:val="00F629C8"/>
    <w:rsid w:val="00F62F1B"/>
    <w:rsid w:val="00F641AE"/>
    <w:rsid w:val="00F64CD3"/>
    <w:rsid w:val="00F65B99"/>
    <w:rsid w:val="00F65E99"/>
    <w:rsid w:val="00F6609E"/>
    <w:rsid w:val="00F66279"/>
    <w:rsid w:val="00F66657"/>
    <w:rsid w:val="00F66BDE"/>
    <w:rsid w:val="00F66F2E"/>
    <w:rsid w:val="00F671FD"/>
    <w:rsid w:val="00F67649"/>
    <w:rsid w:val="00F67B11"/>
    <w:rsid w:val="00F709C1"/>
    <w:rsid w:val="00F70E9B"/>
    <w:rsid w:val="00F71428"/>
    <w:rsid w:val="00F720E5"/>
    <w:rsid w:val="00F72926"/>
    <w:rsid w:val="00F72DE1"/>
    <w:rsid w:val="00F73279"/>
    <w:rsid w:val="00F73289"/>
    <w:rsid w:val="00F7464E"/>
    <w:rsid w:val="00F74DBA"/>
    <w:rsid w:val="00F76093"/>
    <w:rsid w:val="00F7758D"/>
    <w:rsid w:val="00F777C0"/>
    <w:rsid w:val="00F779BE"/>
    <w:rsid w:val="00F81452"/>
    <w:rsid w:val="00F81494"/>
    <w:rsid w:val="00F81848"/>
    <w:rsid w:val="00F819E0"/>
    <w:rsid w:val="00F81B43"/>
    <w:rsid w:val="00F81E6F"/>
    <w:rsid w:val="00F82752"/>
    <w:rsid w:val="00F82817"/>
    <w:rsid w:val="00F83108"/>
    <w:rsid w:val="00F83CA1"/>
    <w:rsid w:val="00F85614"/>
    <w:rsid w:val="00F85792"/>
    <w:rsid w:val="00F8596A"/>
    <w:rsid w:val="00F85BE6"/>
    <w:rsid w:val="00F8658C"/>
    <w:rsid w:val="00F870A4"/>
    <w:rsid w:val="00F906FE"/>
    <w:rsid w:val="00F909C0"/>
    <w:rsid w:val="00F9150B"/>
    <w:rsid w:val="00F91682"/>
    <w:rsid w:val="00F91883"/>
    <w:rsid w:val="00F91996"/>
    <w:rsid w:val="00F93260"/>
    <w:rsid w:val="00F934FD"/>
    <w:rsid w:val="00F93F3E"/>
    <w:rsid w:val="00F941A3"/>
    <w:rsid w:val="00F94E31"/>
    <w:rsid w:val="00F94F24"/>
    <w:rsid w:val="00F95221"/>
    <w:rsid w:val="00F95434"/>
    <w:rsid w:val="00F95E67"/>
    <w:rsid w:val="00F9623C"/>
    <w:rsid w:val="00F96915"/>
    <w:rsid w:val="00F97265"/>
    <w:rsid w:val="00F977D7"/>
    <w:rsid w:val="00FA0074"/>
    <w:rsid w:val="00FA00B0"/>
    <w:rsid w:val="00FA0497"/>
    <w:rsid w:val="00FA18C1"/>
    <w:rsid w:val="00FA343B"/>
    <w:rsid w:val="00FA3577"/>
    <w:rsid w:val="00FA3EAA"/>
    <w:rsid w:val="00FA48B8"/>
    <w:rsid w:val="00FA502B"/>
    <w:rsid w:val="00FA5A4E"/>
    <w:rsid w:val="00FA675D"/>
    <w:rsid w:val="00FA7580"/>
    <w:rsid w:val="00FA7597"/>
    <w:rsid w:val="00FB0143"/>
    <w:rsid w:val="00FB10CD"/>
    <w:rsid w:val="00FB190A"/>
    <w:rsid w:val="00FB197C"/>
    <w:rsid w:val="00FB218B"/>
    <w:rsid w:val="00FB2960"/>
    <w:rsid w:val="00FB3343"/>
    <w:rsid w:val="00FB5034"/>
    <w:rsid w:val="00FB5F24"/>
    <w:rsid w:val="00FB6063"/>
    <w:rsid w:val="00FB64CF"/>
    <w:rsid w:val="00FB657A"/>
    <w:rsid w:val="00FB6599"/>
    <w:rsid w:val="00FB7D63"/>
    <w:rsid w:val="00FC07E3"/>
    <w:rsid w:val="00FC09EF"/>
    <w:rsid w:val="00FC0B91"/>
    <w:rsid w:val="00FC0CA7"/>
    <w:rsid w:val="00FC16E6"/>
    <w:rsid w:val="00FC1EE9"/>
    <w:rsid w:val="00FC26DF"/>
    <w:rsid w:val="00FC2A4C"/>
    <w:rsid w:val="00FC2F35"/>
    <w:rsid w:val="00FC374B"/>
    <w:rsid w:val="00FC3805"/>
    <w:rsid w:val="00FC51EB"/>
    <w:rsid w:val="00FC6188"/>
    <w:rsid w:val="00FD00CC"/>
    <w:rsid w:val="00FD0D90"/>
    <w:rsid w:val="00FD23E2"/>
    <w:rsid w:val="00FD24C2"/>
    <w:rsid w:val="00FD3B8D"/>
    <w:rsid w:val="00FD4F6D"/>
    <w:rsid w:val="00FE0155"/>
    <w:rsid w:val="00FE01EF"/>
    <w:rsid w:val="00FE0FD0"/>
    <w:rsid w:val="00FE154A"/>
    <w:rsid w:val="00FE4A54"/>
    <w:rsid w:val="00FE4AC2"/>
    <w:rsid w:val="00FE7D1E"/>
    <w:rsid w:val="00FF06D5"/>
    <w:rsid w:val="00FF11BB"/>
    <w:rsid w:val="00FF1F6F"/>
    <w:rsid w:val="00FF23FA"/>
    <w:rsid w:val="00FF25F2"/>
    <w:rsid w:val="00FF3334"/>
    <w:rsid w:val="00FF55F8"/>
    <w:rsid w:val="00FF5AC8"/>
    <w:rsid w:val="00FF618F"/>
    <w:rsid w:val="00FF63EA"/>
    <w:rsid w:val="00FF66F4"/>
    <w:rsid w:val="00FF7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paragraph" w:styleId="4">
    <w:name w:val="heading 4"/>
    <w:basedOn w:val="a"/>
    <w:next w:val="a"/>
    <w:link w:val="40"/>
    <w:uiPriority w:val="9"/>
    <w:unhideWhenUsed/>
    <w:qFormat/>
    <w:rsid w:val="00C631A8"/>
    <w:pPr>
      <w:keepNext/>
      <w:keepLines/>
      <w:spacing w:before="40" w:after="0"/>
      <w:outlineLvl w:val="3"/>
    </w:pPr>
    <w:rPr>
      <w:rFonts w:asciiTheme="majorHAnsi" w:eastAsiaTheme="majorEastAsia" w:hAnsiTheme="majorHAnsi" w:cstheme="majorBidi"/>
      <w:i/>
      <w:iCs/>
      <w:color w:val="00365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40">
    <w:name w:val="Заголовок 4 Знак"/>
    <w:basedOn w:val="a0"/>
    <w:link w:val="4"/>
    <w:uiPriority w:val="9"/>
    <w:rsid w:val="00C631A8"/>
    <w:rPr>
      <w:rFonts w:asciiTheme="majorHAnsi" w:eastAsiaTheme="majorEastAsia" w:hAnsiTheme="majorHAnsi" w:cstheme="majorBidi"/>
      <w:i/>
      <w:iCs/>
      <w:color w:val="00365C" w:themeColor="accent1" w:themeShade="BF"/>
    </w:rPr>
  </w:style>
  <w:style w:type="paragraph" w:styleId="32">
    <w:name w:val="toc 3"/>
    <w:basedOn w:val="a"/>
    <w:next w:val="a"/>
    <w:autoRedefine/>
    <w:uiPriority w:val="39"/>
    <w:unhideWhenUsed/>
    <w:rsid w:val="00F91682"/>
    <w:pPr>
      <w:spacing w:after="100"/>
      <w:ind w:left="440"/>
    </w:pPr>
  </w:style>
  <w:style w:type="paragraph" w:styleId="af6">
    <w:name w:val="Body Text"/>
    <w:aliases w:val="body text"/>
    <w:basedOn w:val="a"/>
    <w:link w:val="af7"/>
    <w:semiHidden/>
    <w:rsid w:val="006319A2"/>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6319A2"/>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6319A2"/>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6319A2"/>
    <w:pPr>
      <w:spacing w:before="120" w:after="120"/>
    </w:pPr>
    <w:rPr>
      <w:b/>
    </w:rPr>
  </w:style>
  <w:style w:type="character" w:customStyle="1" w:styleId="Oracle10">
    <w:name w:val="Oracle10"/>
    <w:rsid w:val="006319A2"/>
    <w:rPr>
      <w:rFonts w:ascii="Book Antiqua" w:hAnsi="Book Antiqua"/>
      <w:color w:val="3366FF"/>
      <w:sz w:val="20"/>
      <w:lang w:val="ru-RU"/>
    </w:rPr>
  </w:style>
  <w:style w:type="character" w:customStyle="1" w:styleId="TableText0">
    <w:name w:val="Table Text Знак"/>
    <w:link w:val="TableText"/>
    <w:rsid w:val="006319A2"/>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6319A2"/>
    <w:rPr>
      <w:rFonts w:ascii="Book Antiqua" w:eastAsia="Times New Roman" w:hAnsi="Book Antiqua" w:cs="Times New Roman"/>
      <w:b/>
      <w:sz w:val="16"/>
      <w:szCs w:val="20"/>
      <w:lang w:val="en-US" w:eastAsia="ru-RU"/>
    </w:rPr>
  </w:style>
  <w:style w:type="paragraph" w:styleId="af8">
    <w:name w:val="Revision"/>
    <w:hidden/>
    <w:uiPriority w:val="99"/>
    <w:semiHidden/>
    <w:rsid w:val="00205F46"/>
    <w:pPr>
      <w:spacing w:after="0" w:line="240" w:lineRule="auto"/>
    </w:pPr>
  </w:style>
  <w:style w:type="character" w:customStyle="1" w:styleId="ui-provider">
    <w:name w:val="ui-provider"/>
    <w:basedOn w:val="a0"/>
    <w:rsid w:val="00F37D96"/>
  </w:style>
  <w:style w:type="character" w:styleId="af9">
    <w:name w:val="Unresolved Mention"/>
    <w:basedOn w:val="a0"/>
    <w:uiPriority w:val="99"/>
    <w:semiHidden/>
    <w:unhideWhenUsed/>
    <w:rsid w:val="00F3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530077">
      <w:bodyDiv w:val="1"/>
      <w:marLeft w:val="0"/>
      <w:marRight w:val="0"/>
      <w:marTop w:val="0"/>
      <w:marBottom w:val="0"/>
      <w:divBdr>
        <w:top w:val="none" w:sz="0" w:space="0" w:color="auto"/>
        <w:left w:val="none" w:sz="0" w:space="0" w:color="auto"/>
        <w:bottom w:val="none" w:sz="0" w:space="0" w:color="auto"/>
        <w:right w:val="none" w:sz="0" w:space="0" w:color="auto"/>
      </w:divBdr>
    </w:div>
    <w:div w:id="743994896">
      <w:bodyDiv w:val="1"/>
      <w:marLeft w:val="0"/>
      <w:marRight w:val="0"/>
      <w:marTop w:val="0"/>
      <w:marBottom w:val="0"/>
      <w:divBdr>
        <w:top w:val="none" w:sz="0" w:space="0" w:color="auto"/>
        <w:left w:val="none" w:sz="0" w:space="0" w:color="auto"/>
        <w:bottom w:val="none" w:sz="0" w:space="0" w:color="auto"/>
        <w:right w:val="none" w:sz="0" w:space="0" w:color="auto"/>
      </w:divBdr>
    </w:div>
    <w:div w:id="749041197">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257595064">
      <w:bodyDiv w:val="1"/>
      <w:marLeft w:val="0"/>
      <w:marRight w:val="0"/>
      <w:marTop w:val="0"/>
      <w:marBottom w:val="0"/>
      <w:divBdr>
        <w:top w:val="none" w:sz="0" w:space="0" w:color="auto"/>
        <w:left w:val="none" w:sz="0" w:space="0" w:color="auto"/>
        <w:bottom w:val="none" w:sz="0" w:space="0" w:color="auto"/>
        <w:right w:val="none" w:sz="0" w:space="0" w:color="auto"/>
      </w:divBdr>
    </w:div>
    <w:div w:id="1693649295">
      <w:bodyDiv w:val="1"/>
      <w:marLeft w:val="0"/>
      <w:marRight w:val="0"/>
      <w:marTop w:val="0"/>
      <w:marBottom w:val="0"/>
      <w:divBdr>
        <w:top w:val="none" w:sz="0" w:space="0" w:color="auto"/>
        <w:left w:val="none" w:sz="0" w:space="0" w:color="auto"/>
        <w:bottom w:val="none" w:sz="0" w:space="0" w:color="auto"/>
        <w:right w:val="none" w:sz="0" w:space="0" w:color="auto"/>
      </w:divBdr>
    </w:div>
    <w:div w:id="1772969969">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9736335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266">
          <w:marLeft w:val="0"/>
          <w:marRight w:val="0"/>
          <w:marTop w:val="0"/>
          <w:marBottom w:val="0"/>
          <w:divBdr>
            <w:top w:val="none" w:sz="0" w:space="0" w:color="auto"/>
            <w:left w:val="none" w:sz="0" w:space="0" w:color="auto"/>
            <w:bottom w:val="none" w:sz="0" w:space="0" w:color="auto"/>
            <w:right w:val="none" w:sz="0" w:space="0" w:color="auto"/>
          </w:divBdr>
        </w:div>
        <w:div w:id="304625111">
          <w:marLeft w:val="0"/>
          <w:marRight w:val="0"/>
          <w:marTop w:val="0"/>
          <w:marBottom w:val="0"/>
          <w:divBdr>
            <w:top w:val="none" w:sz="0" w:space="0" w:color="auto"/>
            <w:left w:val="none" w:sz="0" w:space="0" w:color="auto"/>
            <w:bottom w:val="none" w:sz="0" w:space="0" w:color="auto"/>
            <w:right w:val="none" w:sz="0" w:space="0" w:color="auto"/>
          </w:divBdr>
        </w:div>
        <w:div w:id="131600423">
          <w:marLeft w:val="0"/>
          <w:marRight w:val="0"/>
          <w:marTop w:val="0"/>
          <w:marBottom w:val="0"/>
          <w:divBdr>
            <w:top w:val="none" w:sz="0" w:space="0" w:color="auto"/>
            <w:left w:val="none" w:sz="0" w:space="0" w:color="auto"/>
            <w:bottom w:val="none" w:sz="0" w:space="0" w:color="auto"/>
            <w:right w:val="none" w:sz="0" w:space="0" w:color="auto"/>
          </w:divBdr>
        </w:div>
        <w:div w:id="2142574711">
          <w:marLeft w:val="0"/>
          <w:marRight w:val="0"/>
          <w:marTop w:val="0"/>
          <w:marBottom w:val="0"/>
          <w:divBdr>
            <w:top w:val="none" w:sz="0" w:space="0" w:color="auto"/>
            <w:left w:val="none" w:sz="0" w:space="0" w:color="auto"/>
            <w:bottom w:val="none" w:sz="0" w:space="0" w:color="auto"/>
            <w:right w:val="none" w:sz="0" w:space="0" w:color="auto"/>
          </w:divBdr>
        </w:div>
        <w:div w:id="1932161041">
          <w:marLeft w:val="0"/>
          <w:marRight w:val="0"/>
          <w:marTop w:val="0"/>
          <w:marBottom w:val="0"/>
          <w:divBdr>
            <w:top w:val="none" w:sz="0" w:space="0" w:color="auto"/>
            <w:left w:val="none" w:sz="0" w:space="0" w:color="auto"/>
            <w:bottom w:val="none" w:sz="0" w:space="0" w:color="auto"/>
            <w:right w:val="none" w:sz="0" w:space="0" w:color="auto"/>
          </w:divBdr>
        </w:div>
        <w:div w:id="530844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ts.kazminerals.com/logi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upplier.Support@Kazminerals.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s://cts.kazminerals.com/logi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3E9CFF-6149-43F8-9853-081F8FF9663E}">
  <ds:schemaRefs>
    <ds:schemaRef ds:uri="http://schemas.openxmlformats.org/officeDocument/2006/bibliography"/>
  </ds:schemaRefs>
</ds:datastoreItem>
</file>

<file path=customXml/itemProps4.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15</Pages>
  <Words>978</Words>
  <Characters>5577</Characters>
  <Application>Microsoft Office Word</Application>
  <DocSecurity>0</DocSecurity>
  <Lines>46</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Aigerim Beisebayeva</cp:lastModifiedBy>
  <cp:revision>117</cp:revision>
  <cp:lastPrinted>2019-08-27T02:58:00Z</cp:lastPrinted>
  <dcterms:created xsi:type="dcterms:W3CDTF">2024-06-25T04:21:00Z</dcterms:created>
  <dcterms:modified xsi:type="dcterms:W3CDTF">2024-07-19T09:22:00Z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