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2F91" w14:textId="2F3C5BDB" w:rsidR="00FE5258" w:rsidRPr="004B3ED0" w:rsidRDefault="00FE5258" w:rsidP="00FE5258">
      <w:pPr>
        <w:tabs>
          <w:tab w:val="left" w:pos="10204"/>
        </w:tabs>
        <w:suppressAutoHyphens/>
        <w:jc w:val="center"/>
        <w:rPr>
          <w:rFonts w:ascii="Times New Roman" w:hAnsi="Times New Roman"/>
          <w:b/>
          <w:caps/>
          <w:color w:val="auto"/>
          <w:spacing w:val="-2"/>
          <w:szCs w:val="16"/>
          <w:u w:val="single"/>
        </w:rPr>
        <w:bidi w:val="0"/>
      </w:pPr>
      <w:r>
        <w:rPr>
          <w:rFonts w:ascii="Times New Roman" w:hAnsi="Times New Roman"/>
          <w:caps/>
          <w:color w:val="auto"/>
          <w:szCs w:val="16"/>
          <w:lang w:val="kk"/>
          <w:b w:val="1"/>
          <w:bCs w:val="1"/>
          <w:i w:val="0"/>
          <w:iCs w:val="0"/>
          <w:u w:val="single"/>
          <w:vertAlign w:val="baseline"/>
          <w:rtl w:val="0"/>
        </w:rPr>
        <w:t xml:space="preserve">№1 қосымша</w:t>
      </w:r>
    </w:p>
    <w:p w14:paraId="0417A11D" w14:textId="77777777" w:rsidR="00FE5258" w:rsidRPr="004B3ED0" w:rsidRDefault="00FE5258" w:rsidP="00FE5258">
      <w:pPr>
        <w:tabs>
          <w:tab w:val="left" w:pos="10204"/>
        </w:tabs>
        <w:rPr>
          <w:rFonts w:ascii="Times New Roman" w:hAnsi="Times New Roman"/>
          <w:szCs w:val="16"/>
        </w:rPr>
      </w:pPr>
    </w:p>
    <w:p w14:paraId="198C7FA6" w14:textId="77777777" w:rsidR="00FE5258" w:rsidRPr="004B3ED0" w:rsidRDefault="00FE5258" w:rsidP="00FE5258">
      <w:pPr>
        <w:jc w:val="center"/>
        <w:outlineLvl w:val="0"/>
        <w:rPr>
          <w:rFonts w:ascii="Times New Roman" w:hAnsi="Times New Roman"/>
          <w:szCs w:val="16"/>
        </w:rPr>
        <w:bidi w:val="0"/>
      </w:pPr>
      <w:r>
        <w:rPr>
          <w:rFonts w:ascii="Times New Roman" w:hAnsi="Times New Roman"/>
          <w:szCs w:val="16"/>
          <w:lang w:val="kk"/>
          <w:b w:val="1"/>
          <w:bCs w:val="1"/>
          <w:i w:val="0"/>
          <w:iCs w:val="0"/>
          <w:u w:val="none"/>
          <w:vertAlign w:val="baseline"/>
          <w:rtl w:val="0"/>
        </w:rPr>
        <w:t xml:space="preserve">ШОТТАР МЕН ХАТ-ХАБАРЛАМАЛАРДЫ ҰСЫНУ ЖӨНІНДЕГІ НҰСҚАУЛЫҚ</w:t>
      </w:r>
    </w:p>
    <w:tbl>
      <w:tblPr>
        <w:tblW w:w="10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8"/>
      </w:tblGrid>
      <w:tr w:rsidR="00FE5258" w:rsidRPr="001A06AF" w14:paraId="534C063B" w14:textId="77777777" w:rsidTr="00110FD9">
        <w:tc>
          <w:tcPr>
            <w:tcW w:w="10058" w:type="dxa"/>
            <w:tcBorders>
              <w:bottom w:val="single" w:sz="4" w:space="0" w:color="000000"/>
            </w:tcBorders>
          </w:tcPr>
          <w:p w14:paraId="34873606" w14:textId="1295CE9A" w:rsidR="00FE5258" w:rsidRPr="004B3ED0" w:rsidRDefault="00FE5258" w:rsidP="00FE5258">
            <w:pPr>
              <w:rPr>
                <w:rFonts w:ascii="Times New Roman" w:hAnsi="Times New Roman"/>
                <w:b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Шоттарды ұсыну, өтемақы, төлем, есептік деректер мен хабарламаларға қойылатын арнайы талаптар әрбір Жөнелтуге берілген тапсырыстың немесе тұтас Жеткізу шартының Жалпы ережесі мен шарттарында бекітілген болуы тиіс. </w:t>
            </w: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Сұрақтар туындаған жағдайда өзіңіздің Сатып алушының өкіліне хабарласыңыз.</w:t>
            </w:r>
          </w:p>
          <w:p w14:paraId="4230557A" w14:textId="77777777" w:rsidR="00FE5258" w:rsidRPr="004B3ED0" w:rsidRDefault="00FE5258" w:rsidP="00FE5258">
            <w:pPr>
              <w:rPr>
                <w:rFonts w:ascii="Times New Roman" w:hAnsi="Times New Roman"/>
                <w:b/>
                <w:szCs w:val="16"/>
              </w:rPr>
            </w:pPr>
          </w:p>
        </w:tc>
      </w:tr>
      <w:tr w:rsidR="00FE5258" w:rsidRPr="001A06AF" w14:paraId="2CB64295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2697E844" w14:textId="4DF63CFC" w:rsidR="00FE5258" w:rsidRPr="004B3ED0" w:rsidRDefault="00FE5258" w:rsidP="001C3E37">
            <w:pPr>
              <w:keepNext/>
              <w:tabs>
                <w:tab w:val="left" w:pos="8527"/>
              </w:tabs>
              <w:jc w:val="left"/>
              <w:outlineLvl w:val="1"/>
              <w:rPr>
                <w:rFonts w:ascii="Times New Roman" w:hAnsi="Times New Roman"/>
                <w:b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I. </w:t>
            </w: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ЭЛЕКТРОНДЫҚ ПОШТА БОЙЫНША ЖАЛПЫ ХАТ-ХАБАРЛАМАЛАР </w:t>
            </w: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</w:p>
        </w:tc>
      </w:tr>
      <w:tr w:rsidR="00FE5258" w:rsidRPr="001A06AF" w14:paraId="180AE04D" w14:textId="77777777" w:rsidTr="00110FD9">
        <w:tc>
          <w:tcPr>
            <w:tcW w:w="10058" w:type="dxa"/>
          </w:tcPr>
          <w:p w14:paraId="67252BB6" w14:textId="77777777" w:rsidR="00FE5258" w:rsidRPr="004B3ED0" w:rsidRDefault="00FE5258" w:rsidP="00FE5258">
            <w:pPr>
              <w:rPr>
                <w:rFonts w:ascii="Times New Roman" w:hAnsi="Times New Roman"/>
                <w:szCs w:val="16"/>
              </w:rPr>
            </w:pPr>
          </w:p>
        </w:tc>
      </w:tr>
      <w:tr w:rsidR="00FE5258" w:rsidRPr="001A06AF" w14:paraId="17706D96" w14:textId="77777777" w:rsidTr="00110FD9">
        <w:tc>
          <w:tcPr>
            <w:tcW w:w="10058" w:type="dxa"/>
          </w:tcPr>
          <w:p w14:paraId="744BB51F" w14:textId="24CDA0A0" w:rsidR="00FE5258" w:rsidRPr="004B3ED0" w:rsidRDefault="00FE5258" w:rsidP="00BB3D65">
            <w:p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Жалпы, техникалық немесе коммерциялық сипаттағы барлық күнделікті хат-хабарлама мына мекенжайларға жолдануы тиіс:</w:t>
            </w:r>
          </w:p>
        </w:tc>
      </w:tr>
      <w:tr w:rsidR="00FE5258" w:rsidRPr="001A06AF" w14:paraId="666DE72D" w14:textId="77777777" w:rsidTr="00110FD9">
        <w:tc>
          <w:tcPr>
            <w:tcW w:w="10058" w:type="dxa"/>
          </w:tcPr>
          <w:p w14:paraId="1B7EB18B" w14:textId="44334689" w:rsidR="00FE5258" w:rsidRPr="004B3ED0" w:rsidRDefault="00FE5258" w:rsidP="00BB3D65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i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Кімге:</w:t>
            </w: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16"/>
                <w:lang w:val="kk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сатып алушының электрондық пошта </w:t>
            </w:r>
            <w:r>
              <w:rPr>
                <w:rFonts w:ascii="Times New Roman" w:hAnsi="Times New Roman"/>
                <w:color w:val="FF0000"/>
                <w:szCs w:val="16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мекенжайы</w:t>
            </w:r>
          </w:p>
        </w:tc>
      </w:tr>
      <w:tr w:rsidR="00FE5258" w:rsidRPr="001A06AF" w14:paraId="47EA1CCF" w14:textId="77777777" w:rsidTr="00110FD9">
        <w:tc>
          <w:tcPr>
            <w:tcW w:w="10058" w:type="dxa"/>
          </w:tcPr>
          <w:p w14:paraId="214AA6B4" w14:textId="1CD36BC9" w:rsidR="00FE5258" w:rsidRPr="004B3ED0" w:rsidRDefault="00FE5258" w:rsidP="00BB3D65">
            <w:pPr>
              <w:jc w:val="left"/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Көшірмесі: </w:t>
            </w:r>
            <w:r>
              <w:rPr>
                <w:rFonts w:ascii="Times New Roman" w:hAnsi="Times New Roman"/>
                <w:color w:val="FF0000"/>
                <w:szCs w:val="16"/>
                <w:lang w:val="kk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«</w:t>
            </w:r>
            <w:r>
              <w:rPr>
                <w:rFonts w:ascii="Times New Roman" w:hAnsi="Times New Roman"/>
                <w:color w:val="FF0000"/>
                <w:szCs w:val="16"/>
                <w:lang w:val="kk"/>
                <w:b w:val="1"/>
                <w:bCs w:val="1"/>
                <w:i w:val="1"/>
                <w:iCs w:val="1"/>
                <w:u w:val="single"/>
                <w:vertAlign w:val="baseline"/>
                <w:rtl w:val="0"/>
              </w:rPr>
              <w:t xml:space="preserve">Сатып алушының өкілі» (бөлім бастығы)</w:t>
            </w:r>
            <w:r>
              <w:rPr>
                <w:rFonts w:ascii="Times New Roman" w:hAnsi="Times New Roman"/>
                <w:color w:val="FF0000"/>
                <w:szCs w:val="16"/>
                <w:lang w:val="kk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 </w:t>
            </w: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1"/>
                <w:iCs w:val="1"/>
                <w:u w:val="single"/>
                <w:vertAlign w:val="baseline"/>
                <w:rtl w:val="0"/>
              </w:rPr>
              <w:t xml:space="preserve">(сұрақтарды/мәселелерді жоғарғы басшылыққа тапсырған кезде ғана)</w:t>
            </w:r>
          </w:p>
        </w:tc>
      </w:tr>
      <w:tr w:rsidR="00FE5258" w:rsidRPr="001A06AF" w14:paraId="2EFBCBA6" w14:textId="77777777" w:rsidTr="00110FD9">
        <w:tc>
          <w:tcPr>
            <w:tcW w:w="10058" w:type="dxa"/>
          </w:tcPr>
          <w:p w14:paraId="7B600DBB" w14:textId="7B98DB97" w:rsidR="00FE5258" w:rsidRPr="004B3ED0" w:rsidRDefault="00FE5258" w:rsidP="00765D51">
            <w:p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Тақырыбы: </w:t>
            </w:r>
            <w:r>
              <w:rPr>
                <w:rFonts w:ascii="Times New Roman" w:hAnsi="Times New Roman"/>
                <w:color w:val="FF0000"/>
                <w:szCs w:val="16"/>
                <w:lang w:val="kk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RFP / PO / CO нөмірі, «Жеткізушінің атауы»</w:t>
            </w:r>
            <w:r>
              <w:rPr>
                <w:rFonts w:ascii="Times New Roman" w:hAnsi="Times New Roman"/>
                <w:color w:val="FF0000"/>
                <w:szCs w:val="16"/>
                <w:lang w:val="kk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 </w:t>
            </w:r>
          </w:p>
        </w:tc>
      </w:tr>
      <w:tr w:rsidR="00FE5258" w:rsidRPr="001A06AF" w14:paraId="7B100E0C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358CF141" w14:textId="77777777" w:rsidR="00FE5258" w:rsidRPr="004B3ED0" w:rsidRDefault="00FE5258" w:rsidP="00FE5258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II. </w:t>
            </w: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ШОТ-ФАКТУРАЛАР БОЙЫНША ХАТ-ХАБАРЛАМАЛАР</w:t>
            </w:r>
          </w:p>
        </w:tc>
      </w:tr>
      <w:tr w:rsidR="00FE5258" w:rsidRPr="001A06AF" w14:paraId="70179BF6" w14:textId="77777777" w:rsidTr="00110FD9">
        <w:tc>
          <w:tcPr>
            <w:tcW w:w="10058" w:type="dxa"/>
          </w:tcPr>
          <w:p w14:paraId="7B75C51B" w14:textId="3AA5B581" w:rsidR="00FE5258" w:rsidRPr="004B3ED0" w:rsidRDefault="00FE5258" w:rsidP="00D1387F">
            <w:p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Шот-фактураларға, Банктік кепілдіктер мен Аккредитивтерге қатысты барлық электронды хат-хабарлама/ұсыныстар, Жөнелтуге берілген </w:t>
            </w:r>
            <w:r>
              <w:rPr>
                <w:rFonts w:ascii="Times New Roman" w:hAnsi="Times New Roman"/>
                <w:color w:val="auto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тапсырыста немесе тұтас Жеткізу шартында көрсетілгендей, Сатып алушының Өкілінің </w:t>
            </w: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мекенжайына жіберілуі тиіс.</w:t>
            </w:r>
          </w:p>
        </w:tc>
      </w:tr>
      <w:tr w:rsidR="00FE5258" w:rsidRPr="001A06AF" w14:paraId="36913E20" w14:textId="77777777" w:rsidTr="00110FD9">
        <w:tc>
          <w:tcPr>
            <w:tcW w:w="10058" w:type="dxa"/>
          </w:tcPr>
          <w:p w14:paraId="08A82B49" w14:textId="115DE479" w:rsidR="00FE5258" w:rsidRPr="004B3ED0" w:rsidRDefault="00FE5258" w:rsidP="00941266">
            <w:p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Тақырыбы: </w:t>
            </w:r>
            <w:r>
              <w:rPr>
                <w:rFonts w:ascii="Times New Roman" w:hAnsi="Times New Roman"/>
                <w:color w:val="FF0000"/>
                <w:szCs w:val="16"/>
                <w:lang w:val="kk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PO / CO нөмірі, «Жеткізушінің атауы»</w:t>
            </w:r>
          </w:p>
        </w:tc>
      </w:tr>
      <w:tr w:rsidR="00161752" w:rsidRPr="001A06AF" w14:paraId="53719CB4" w14:textId="77777777" w:rsidTr="00110FD9">
        <w:tc>
          <w:tcPr>
            <w:tcW w:w="10058" w:type="dxa"/>
          </w:tcPr>
          <w:p w14:paraId="2FA33482" w14:textId="1823A777" w:rsidR="00854F78" w:rsidRPr="001A06AF" w:rsidRDefault="00161752" w:rsidP="00161752">
            <w:pPr>
              <w:rPr>
                <w:rFonts w:ascii="Times New Roman" w:hAnsi="Times New Roman"/>
                <w:b/>
                <w:bCs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Талаптары бар жеткізу жөніндегі құжаттардың түпнұсқалары:</w:t>
            </w:r>
          </w:p>
          <w:p w14:paraId="265AE729" w14:textId="74DB4711" w:rsidR="00161752" w:rsidRPr="001A06AF" w:rsidRDefault="00952B8C" w:rsidP="001A06AF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b/>
                <w:bCs/>
                <w:i/>
                <w:iCs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 DDP мекенжайы дұрыс көрсетіліп, келесідей жіберілуі керек: </w:t>
            </w:r>
          </w:p>
          <w:p w14:paraId="5599B454" w14:textId="2ADC3894" w:rsidR="00251232" w:rsidRPr="001A06AF" w:rsidRDefault="00251232" w:rsidP="001A06AF">
            <w:pPr>
              <w:tabs>
                <w:tab w:val="left" w:pos="10204"/>
              </w:tabs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Кімге: </w:t>
            </w:r>
            <w:hyperlink r:id="rId8" w:history="1">
              <w:r>
                <w:rPr>
                  <w:rStyle w:val="Hyperlink"/>
                  <w:lang w:val="kk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KAL.InventoryAccountants@Kazminerals.com</w:t>
              </w:r>
            </w:hyperlink>
          </w:p>
          <w:p w14:paraId="252E7022" w14:textId="45285DB8" w:rsidR="00E26375" w:rsidRPr="00E26375" w:rsidRDefault="0054747D" w:rsidP="00E26375">
            <w:pPr>
              <w:tabs>
                <w:tab w:val="left" w:pos="10204"/>
              </w:tabs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Мекенжайы: Қазақстан Республикасы, Абай облысы, Аягөз ауданы, Ақтоғай теміржол станциясынан 27 км орналасқан Ақтоғай кен орны.</w:t>
            </w:r>
          </w:p>
          <w:p w14:paraId="19DC4793" w14:textId="3DDC23CB" w:rsidR="00952B8C" w:rsidRPr="008B6C99" w:rsidRDefault="005B313C" w:rsidP="001A06AF">
            <w:pPr>
              <w:pStyle w:val="ListParagraph"/>
              <w:numPr>
                <w:ilvl w:val="0"/>
                <w:numId w:val="52"/>
              </w:numPr>
              <w:tabs>
                <w:tab w:val="left" w:pos="10204"/>
              </w:tabs>
              <w:rPr>
                <w:rFonts w:ascii="Times New Roman" w:hAnsi="Times New Roman"/>
                <w:i/>
                <w:iCs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DDP-дан басқасының бәрі мекенжайы дұрыс көрсетіліп, келесідей жіберілуі керек:</w:t>
            </w:r>
          </w:p>
          <w:p w14:paraId="20AD57D1" w14:textId="77777777" w:rsidR="00161752" w:rsidRDefault="001A06AF" w:rsidP="001A06AF">
            <w:pPr>
              <w:tabs>
                <w:tab w:val="left" w:pos="10204"/>
              </w:tabs>
              <w:rPr>
                <w:rStyle w:val="Hyperlink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Кімге:</w:t>
            </w: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hyperlink r:id="rId9" w:history="1">
              <w:r>
                <w:rPr>
                  <w:rStyle w:val="Hyperlink"/>
                  <w:lang w:val="kk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Didar.Ryskulov@Kazminerals.com</w:t>
              </w:r>
            </w:hyperlink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, </w:t>
            </w:r>
            <w:hyperlink r:id="rId10" w:history="1">
              <w:r>
                <w:rPr>
                  <w:rStyle w:val="Hyperlink"/>
                  <w:lang w:val="kk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Erkinzhan.Karabasov@Kazminerals.com</w:t>
              </w:r>
            </w:hyperlink>
          </w:p>
          <w:p w14:paraId="0862DAD4" w14:textId="350EC2F2" w:rsidR="0008384D" w:rsidRPr="004B3ED0" w:rsidRDefault="0008384D" w:rsidP="001A06AF">
            <w:pPr>
              <w:tabs>
                <w:tab w:val="left" w:pos="10204"/>
              </w:tabs>
              <w:rPr>
                <w:rFonts w:ascii="Times New Roman" w:hAnsi="Times New Roman"/>
                <w:b/>
                <w:szCs w:val="16"/>
              </w:rPr>
              <w:bidi w:val="0"/>
            </w:pPr>
            <w:r>
              <w:rPr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Мекенжайы: Қазақстан Республикасы, 050021, Алматы қаласы, Медеу ауданы, Достық даңғылы, 85 А, 1-корпус.</w:t>
            </w:r>
          </w:p>
        </w:tc>
      </w:tr>
      <w:tr w:rsidR="00161752" w:rsidRPr="001A06AF" w14:paraId="7B116984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29F36FB6" w14:textId="77777777" w:rsidR="00161752" w:rsidRPr="004B3ED0" w:rsidRDefault="00161752" w:rsidP="00161752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III. </w:t>
            </w: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ҚҰЖАТТАМАНЫ ҰСЫНУҒА ҚОЙЫЛАТЫН ТАЛАПТАР</w:t>
            </w:r>
          </w:p>
        </w:tc>
      </w:tr>
      <w:tr w:rsidR="00161752" w:rsidRPr="001A06AF" w14:paraId="22FC0A63" w14:textId="77777777" w:rsidTr="00110FD9">
        <w:tc>
          <w:tcPr>
            <w:tcW w:w="10058" w:type="dxa"/>
          </w:tcPr>
          <w:p w14:paraId="6609D9F9" w14:textId="77777777" w:rsidR="00161752" w:rsidRPr="004B3ED0" w:rsidRDefault="00161752" w:rsidP="00161752">
            <w:p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Егер келесі талаптардың қандай да біреуі сақталмаса, шот-фактура бойынша өңдеу және төлеу кідіртілуі мүмкін, және/немесе шот-фактура түзетіліп, қайта ұсыну үшін Жеткізушіге қайтарылатын болады.</w:t>
            </w:r>
          </w:p>
        </w:tc>
      </w:tr>
      <w:tr w:rsidR="00161752" w:rsidRPr="00056CBD" w14:paraId="0F94535E" w14:textId="77777777" w:rsidTr="00110FD9">
        <w:tc>
          <w:tcPr>
            <w:tcW w:w="10058" w:type="dxa"/>
          </w:tcPr>
          <w:p w14:paraId="3A274524" w14:textId="70F38E9F" w:rsidR="00161752" w:rsidRPr="008B6C99" w:rsidRDefault="002C53F5" w:rsidP="00161752">
            <w:pPr>
              <w:rPr>
                <w:rFonts w:ascii="Times New Roman" w:hAnsi="Times New Roman"/>
                <w:b/>
                <w:bCs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ҚР ЖЕТКІЗУШІЛЕРІ ҮШІН </w:t>
            </w:r>
          </w:p>
        </w:tc>
      </w:tr>
      <w:tr w:rsidR="002C53F5" w:rsidRPr="001A06AF" w14:paraId="3C139F80" w14:textId="77777777" w:rsidTr="00110FD9">
        <w:tc>
          <w:tcPr>
            <w:tcW w:w="10058" w:type="dxa"/>
          </w:tcPr>
          <w:p w14:paraId="3BE7862F" w14:textId="7BB877F5" w:rsidR="002C53F5" w:rsidRPr="008B6C99" w:rsidRDefault="00855DBA" w:rsidP="00855DBA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Төлем жасау үшін, егер жүкқұжат ЭШФ үшін растаушы құжат болып табылса, жеткізуші тарапынан барлық қойылған қолдары мен мөрі бар жүкқұжаттың түпнұсқасы ұсынылуы тиіс.</w:t>
            </w:r>
          </w:p>
        </w:tc>
      </w:tr>
      <w:tr w:rsidR="002C53F5" w:rsidRPr="001A06AF" w14:paraId="06488C3D" w14:textId="77777777" w:rsidTr="00110FD9">
        <w:tc>
          <w:tcPr>
            <w:tcW w:w="10058" w:type="dxa"/>
          </w:tcPr>
          <w:p w14:paraId="0175263C" w14:textId="571C94A6" w:rsidR="002C53F5" w:rsidRPr="008B6C99" w:rsidRDefault="009B1377" w:rsidP="00403F6E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Орындаушының атауы, мекенжайы және банктік деректемелері Шартта көрсетілген деректемелерге сәйкес келуі керек.</w:t>
            </w:r>
          </w:p>
        </w:tc>
      </w:tr>
      <w:tr w:rsidR="002C53F5" w:rsidRPr="001A06AF" w14:paraId="0403A931" w14:textId="77777777" w:rsidTr="00110FD9">
        <w:tc>
          <w:tcPr>
            <w:tcW w:w="10058" w:type="dxa"/>
          </w:tcPr>
          <w:p w14:paraId="19337F28" w14:textId="256DA67F" w:rsidR="00E021C2" w:rsidRPr="008B6C99" w:rsidRDefault="00E021C2" w:rsidP="001A06AF">
            <w:p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Электрондық шот-фактурада мыналар көрсетілуі керек:</w:t>
            </w:r>
          </w:p>
          <w:p w14:paraId="20E8D41B" w14:textId="7A5CA9B6" w:rsidR="002C53F5" w:rsidRPr="008B6C99" w:rsidRDefault="008924E4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жеткізушінің есеп жүйесі шот-фактурасының нөмірі (кері қайтарып алынған ЭШФ нөмірі кейін жазып берілетін ЭШФ-да қолданылмауы тиіс);</w:t>
            </w:r>
          </w:p>
          <w:p w14:paraId="23C1B56E" w14:textId="77777777" w:rsidR="008924E4" w:rsidRPr="008B6C99" w:rsidRDefault="00B95DC7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шот-фактура ұсынылған күні;</w:t>
            </w:r>
          </w:p>
          <w:p w14:paraId="7DF5D0DC" w14:textId="77777777" w:rsidR="00B95DC7" w:rsidRPr="008B6C99" w:rsidRDefault="005E5DDC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Шарттың нөмірі мен күні, Жеткізуге арналған тапсырыстың нөмірі мен күні;</w:t>
            </w:r>
          </w:p>
          <w:p w14:paraId="1E1C56EC" w14:textId="0ABFA64A" w:rsidR="006728F4" w:rsidRPr="008B6C99" w:rsidRDefault="006728F4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алушының және жүк алушының деректемелері жеткізу шартында берілген мәліметпен бірдей болуы тиіс;</w:t>
            </w:r>
          </w:p>
          <w:p w14:paraId="6F61C443" w14:textId="01E33F52" w:rsidR="005E5DDC" w:rsidRPr="008B6C99" w:rsidRDefault="005E5DDC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растайтын құжаттың нөмірі мен күні. Айналым жасалған күн растайтын құжаттың күніне (жүкқұжаттың күні, тауардың жөнелтілген күні) сәйкес келуі тиіс. Егер 32.1-де NON SNT көрсету қажет болса, онда растайтын құжаттың нөмірі мен күні қосымша мәліметтерде жазылуы керек.</w:t>
            </w:r>
          </w:p>
          <w:p w14:paraId="09B3214E" w14:textId="77777777" w:rsidR="00113826" w:rsidRPr="008B6C99" w:rsidRDefault="00113826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Тауар коды (СЭҚ ТН ЕАЭО)</w:t>
            </w:r>
          </w:p>
          <w:p w14:paraId="2E1920C5" w14:textId="150B03C1" w:rsidR="006728F4" w:rsidRPr="008B6C99" w:rsidRDefault="006728F4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тауардың атауы, саны, өлшем бірлігі жеткізу шартына сәйкес келуі тиіс</w:t>
            </w:r>
          </w:p>
          <w:p w14:paraId="18BD1E15" w14:textId="40D05194" w:rsidR="0023423F" w:rsidRPr="008B6C99" w:rsidRDefault="006728F4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жеткізу шартына сәйкес ЭШФ-да (18 "Қосымша деректер") материал кодын көрсету қажет.</w:t>
            </w:r>
          </w:p>
          <w:p w14:paraId="2386C36B" w14:textId="320C30E9" w:rsidR="006E3439" w:rsidRPr="008B6C99" w:rsidRDefault="006E3439" w:rsidP="006728F4">
            <w:pPr>
              <w:ind w:left="1440"/>
              <w:rPr>
                <w:rFonts w:ascii="Times New Roman" w:hAnsi="Times New Roman"/>
                <w:szCs w:val="16"/>
              </w:rPr>
            </w:pPr>
          </w:p>
        </w:tc>
      </w:tr>
      <w:tr w:rsidR="002C53F5" w:rsidRPr="001A06AF" w14:paraId="551CF772" w14:textId="77777777" w:rsidTr="00110FD9">
        <w:tc>
          <w:tcPr>
            <w:tcW w:w="10058" w:type="dxa"/>
          </w:tcPr>
          <w:p w14:paraId="5E0085E1" w14:textId="77777777" w:rsidR="002C53F5" w:rsidRPr="004B3ED0" w:rsidRDefault="002C53F5" w:rsidP="00161752">
            <w:pPr>
              <w:rPr>
                <w:rFonts w:ascii="Times New Roman" w:hAnsi="Times New Roman"/>
                <w:szCs w:val="16"/>
              </w:rPr>
            </w:pPr>
          </w:p>
        </w:tc>
      </w:tr>
      <w:tr w:rsidR="00161752" w:rsidRPr="001A06AF" w14:paraId="1843D25C" w14:textId="77777777" w:rsidTr="00110FD9">
        <w:tc>
          <w:tcPr>
            <w:tcW w:w="10058" w:type="dxa"/>
          </w:tcPr>
          <w:p w14:paraId="484EF618" w14:textId="538C8761" w:rsidR="00161752" w:rsidRPr="004B3ED0" w:rsidRDefault="00161752" w:rsidP="00BB3D65">
            <w:pPr>
              <w:rPr>
                <w:rFonts w:ascii="Times New Roman" w:hAnsi="Times New Roman"/>
                <w:b/>
                <w:szCs w:val="16"/>
                <w:u w:val="single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ТЕК ШЕТЕЛ ЖЕТКІЗУШІЛЕРІ ҮШІН: </w:t>
            </w: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Шот-фактура мен жеткізу жүкқұжатының түпнұсқалары жүкпен бірге Сатып алушының өкілінің атына </w:t>
            </w:r>
            <w:r>
              <w:rPr>
                <w:rFonts w:ascii="Times New Roman" w:hAnsi="Times New Roman"/>
                <w:color w:val="auto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ұсынылуы тиіс</w:t>
            </w:r>
            <w:r>
              <w:rPr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.</w:t>
            </w:r>
          </w:p>
        </w:tc>
      </w:tr>
      <w:tr w:rsidR="00161752" w:rsidRPr="001A06AF" w14:paraId="237A0174" w14:textId="77777777" w:rsidTr="00110FD9">
        <w:tc>
          <w:tcPr>
            <w:tcW w:w="10058" w:type="dxa"/>
          </w:tcPr>
          <w:p w14:paraId="33748B56" w14:textId="77777777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Шот-фактура мен растаушы құжаттардың түпнұсқалары ұсынылуы тиіс, соның ішінде егер қажет болса:</w:t>
            </w:r>
          </w:p>
          <w:p w14:paraId="19122D2C" w14:textId="77777777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Аванстық төлемдер үшін мән-жайларға байланысты Сатып алушының немесе Сатып алушының Банкінің Банк кепілдігінің/Аккредитивтің Түпнұсқасын алуы,</w:t>
            </w:r>
          </w:p>
          <w:p w14:paraId="695BBD09" w14:textId="29F9C810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Сатып алушы кезең бойынша төлемді алғанының/қабылдағанының дәлелі ретінде,</w:t>
            </w:r>
          </w:p>
          <w:p w14:paraId="7F6FEA1E" w14:textId="77777777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Материалдарды жеткізу туралы түбіртектер, </w:t>
            </w:r>
          </w:p>
          <w:p w14:paraId="037577AA" w14:textId="77777777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Тексерістер мен сынақтарды жүргізу нәтижелері, </w:t>
            </w:r>
          </w:p>
          <w:p w14:paraId="4C7C647D" w14:textId="353DFA82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Жеткізушінің Сатып алушы есептік материалдарды алып, растағаны туралы куәландыратын Деректері бойынша есептік материалдар немесе дәлелдемелер, және/немесе</w:t>
            </w:r>
          </w:p>
          <w:p w14:paraId="5B27DDEF" w14:textId="2F3F14B2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Жөнелтуге берілетін тапсырыста немесе тұтас Жеткізу шартында көрсетілген барлық басқа талаптар.</w:t>
            </w:r>
          </w:p>
        </w:tc>
      </w:tr>
      <w:tr w:rsidR="00161752" w:rsidRPr="001A06AF" w14:paraId="19EB7B3C" w14:textId="77777777" w:rsidTr="00110FD9">
        <w:tc>
          <w:tcPr>
            <w:tcW w:w="10058" w:type="dxa"/>
          </w:tcPr>
          <w:p w14:paraId="1A967AA3" w14:textId="44A49AF0" w:rsidR="00161752" w:rsidRPr="004B3ED0" w:rsidRDefault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Шот-фактура мекенжайға дұрыс жіберілуі тиіс. </w:t>
            </w:r>
          </w:p>
        </w:tc>
      </w:tr>
      <w:tr w:rsidR="00161752" w:rsidRPr="001A06AF" w14:paraId="25C86E62" w14:textId="77777777" w:rsidTr="00110FD9">
        <w:tc>
          <w:tcPr>
            <w:tcW w:w="10058" w:type="dxa"/>
          </w:tcPr>
          <w:p w14:paraId="79E3733A" w14:textId="79D8B456" w:rsidR="00161752" w:rsidRPr="004B3ED0" w:rsidRDefault="00161752" w:rsidP="00A730D3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Шот-фактурада “Шот-фактура” сөзі бар болуы тиіс (Коммерциялық шот-фактура төлем жасау үшін өңделмейді)</w:t>
            </w:r>
          </w:p>
        </w:tc>
      </w:tr>
      <w:tr w:rsidR="00161752" w:rsidRPr="001A06AF" w14:paraId="3EF4F023" w14:textId="77777777" w:rsidTr="00110FD9">
        <w:tc>
          <w:tcPr>
            <w:tcW w:w="10058" w:type="dxa"/>
          </w:tcPr>
          <w:p w14:paraId="153F7840" w14:textId="3A39EC14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Жеткізушінің атауы мен мекенжайы, сондай-ақ банктік шоты мен басқа да тиісті құжаттама Жөнелтуге берілетін тапсырыста көрсетілген деректерге сәйкес келуі тиіс.  </w:t>
            </w:r>
          </w:p>
        </w:tc>
      </w:tr>
      <w:tr w:rsidR="00161752" w:rsidRPr="001A06AF" w14:paraId="757FED57" w14:textId="77777777" w:rsidTr="00110FD9">
        <w:tc>
          <w:tcPr>
            <w:tcW w:w="10058" w:type="dxa"/>
          </w:tcPr>
          <w:p w14:paraId="55AD5418" w14:textId="6AAA77B0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Бір шот-фактура бір ғана Жөнелтуге берілетін тапсырысқа немее тұтас Жеткізу шартына қатысты болуы тиіс, олай болмаған жағдайда, шот-фактура түзетуге қайтарылады.</w:t>
            </w:r>
          </w:p>
        </w:tc>
      </w:tr>
      <w:tr w:rsidR="00161752" w:rsidRPr="001A06AF" w14:paraId="5430D5AC" w14:textId="77777777" w:rsidTr="00110FD9">
        <w:tc>
          <w:tcPr>
            <w:tcW w:w="10058" w:type="dxa"/>
          </w:tcPr>
          <w:p w14:paraId="47C10D87" w14:textId="6C9676F0" w:rsidR="00161752" w:rsidRPr="004B3ED0" w:rsidRDefault="00161752" w:rsidP="00850AD6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Шот-фактуралар төменде көрсетілген алдын ала шот-фактураға негізделуі және келесі ақпаратты қамтуы тиіс:</w:t>
            </w:r>
          </w:p>
        </w:tc>
      </w:tr>
      <w:tr w:rsidR="00161752" w:rsidRPr="004B3ED0" w14:paraId="4A5F11F3" w14:textId="77777777" w:rsidTr="00110FD9">
        <w:tc>
          <w:tcPr>
            <w:tcW w:w="10058" w:type="dxa"/>
          </w:tcPr>
          <w:p w14:paraId="70821B52" w14:textId="098B4E91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Шот-фактураның нөмірі </w:t>
            </w:r>
          </w:p>
        </w:tc>
      </w:tr>
      <w:tr w:rsidR="00161752" w:rsidRPr="004B3ED0" w14:paraId="0D9CB075" w14:textId="77777777" w:rsidTr="00110FD9">
        <w:tc>
          <w:tcPr>
            <w:tcW w:w="10058" w:type="dxa"/>
          </w:tcPr>
          <w:p w14:paraId="3C40662D" w14:textId="4051C5F3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Шот-фактура ұсынылған күн</w:t>
            </w:r>
          </w:p>
        </w:tc>
      </w:tr>
      <w:tr w:rsidR="00161752" w:rsidRPr="001A06AF" w14:paraId="1E032396" w14:textId="77777777" w:rsidTr="00110FD9">
        <w:tc>
          <w:tcPr>
            <w:tcW w:w="10058" w:type="dxa"/>
          </w:tcPr>
          <w:p w14:paraId="4F2A1F64" w14:textId="4CBB5876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Жөнелтуге берілетін тапсырыстың немесе тұтас Жеткізу шартының нөмірі</w:t>
            </w:r>
          </w:p>
        </w:tc>
      </w:tr>
      <w:tr w:rsidR="00161752" w:rsidRPr="001A06AF" w14:paraId="2E288D70" w14:textId="77777777" w:rsidTr="00110FD9">
        <w:tc>
          <w:tcPr>
            <w:tcW w:w="10058" w:type="dxa"/>
          </w:tcPr>
          <w:p w14:paraId="7978E650" w14:textId="0CEBB8B9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Шот-фактураның валютасы Жөнелтуге берілетін тапсырыстың немесе тұтас Жеткізу шартының валютасына сәйкес келуі және шот-фактурада нақты көрсетілуі тиіс.</w:t>
            </w:r>
          </w:p>
        </w:tc>
      </w:tr>
      <w:tr w:rsidR="00161752" w:rsidRPr="001A06AF" w14:paraId="3C311818" w14:textId="77777777" w:rsidTr="00110FD9">
        <w:tc>
          <w:tcPr>
            <w:tcW w:w="10058" w:type="dxa"/>
          </w:tcPr>
          <w:p w14:paraId="64C6DD9F" w14:textId="05160F65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Жөнелтуге берілетін тапсырыстың немесе тұтас Жеткізу шартының нөмір(лер)і</w:t>
            </w:r>
          </w:p>
        </w:tc>
      </w:tr>
      <w:tr w:rsidR="00161752" w:rsidRPr="001A06AF" w14:paraId="4A2EC2EA" w14:textId="77777777" w:rsidTr="00110FD9">
        <w:tc>
          <w:tcPr>
            <w:tcW w:w="10058" w:type="dxa"/>
          </w:tcPr>
          <w:p w14:paraId="427629CF" w14:textId="4293D952" w:rsidR="00161752" w:rsidRPr="004B3ED0" w:rsidRDefault="00343FCE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Жөнелтуге берілетін тапсырыстағы немесе тұтас Жеткізу шартындағы қойма позицияларының нөмір(лер)і</w:t>
            </w:r>
          </w:p>
        </w:tc>
      </w:tr>
      <w:tr w:rsidR="00850AD6" w:rsidRPr="004B3ED0" w14:paraId="7A386C0E" w14:textId="77777777" w:rsidTr="00110FD9">
        <w:tc>
          <w:tcPr>
            <w:tcW w:w="10058" w:type="dxa"/>
          </w:tcPr>
          <w:p w14:paraId="7C3E39B2" w14:textId="4ABC1FD4" w:rsidR="00850AD6" w:rsidRPr="004B3ED0" w:rsidRDefault="00850AD6" w:rsidP="00850AD6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СЭҚ ТН коды </w:t>
            </w:r>
          </w:p>
        </w:tc>
      </w:tr>
      <w:tr w:rsidR="00850AD6" w:rsidRPr="001A06AF" w14:paraId="4F3B8EA2" w14:textId="77777777" w:rsidTr="00110FD9">
        <w:tc>
          <w:tcPr>
            <w:tcW w:w="10058" w:type="dxa"/>
          </w:tcPr>
          <w:p w14:paraId="03F453B2" w14:textId="5CE8AAA2" w:rsidR="00850AD6" w:rsidRPr="00F616A3" w:rsidRDefault="00850AD6" w:rsidP="00F616A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Жеткізуші жеткізілген Тауармен бірге Сатып алуға берілетін тапсырыстың нөмірін және Тауардың әр позициясына көрсетілген тауардың кедендік кодын көрсетіп, Тауарды қабылдау-өткізу актісінің түпнұсқасын Сатып алушыға береді.</w:t>
            </w:r>
          </w:p>
        </w:tc>
      </w:tr>
      <w:tr w:rsidR="00850AD6" w:rsidRPr="001A06AF" w14:paraId="40665395" w14:textId="77777777" w:rsidTr="00110FD9">
        <w:tc>
          <w:tcPr>
            <w:tcW w:w="10058" w:type="dxa"/>
          </w:tcPr>
          <w:p w14:paraId="3ADBB4D1" w14:textId="707D58E5" w:rsidR="00850AD6" w:rsidRPr="004B3ED0" w:rsidRDefault="00850AD6" w:rsidP="00F616A3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Жеткізуші жоғарыда көрсетілген құжаттарды Сатып алушыға бермеген немесе беруден бас тартқан жағдайда, Сатып алушы оларды ұсыну үшін Тараптардың өзара келісімі бойынша ақылға қонымды мерзімді белгілеуі мүмкін.</w:t>
            </w:r>
          </w:p>
          <w:p w14:paraId="19B49935" w14:textId="276DAC8B" w:rsidR="00850AD6" w:rsidRPr="004B3ED0" w:rsidRDefault="00850AD6" w:rsidP="00850AD6">
            <w:pPr>
              <w:ind w:left="922"/>
              <w:contextualSpacing/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Егер Жеткізуші дұрыс шот-фактураны бермесе, Сатып алушы дұрыс шот-фактура берілгенге дейін жеткізілген Тауарлардың ақысын төлемеуі мүмкін.</w:t>
            </w:r>
          </w:p>
        </w:tc>
      </w:tr>
      <w:tr w:rsidR="00850AD6" w:rsidRPr="001A06AF" w14:paraId="3520A3FA" w14:textId="77777777" w:rsidTr="00110FD9">
        <w:tc>
          <w:tcPr>
            <w:tcW w:w="10058" w:type="dxa"/>
          </w:tcPr>
          <w:p w14:paraId="30A13FFD" w14:textId="01B7E54D" w:rsidR="00850AD6" w:rsidRPr="004B3ED0" w:rsidRDefault="00850AD6" w:rsidP="00850AD6">
            <w:pPr>
              <w:numPr>
                <w:ilvl w:val="0"/>
                <w:numId w:val="36"/>
              </w:numPr>
              <w:tabs>
                <w:tab w:val="num" w:pos="705"/>
              </w:tabs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Қазақстанда тұрақтамайтын Жеткізушілер келген елі үшін қандай да бір МҚС/ҚҚС (мемлекеттік қызметтерге салынатын салық) қоспауы тиіс, өйткені ондай шот-фактураларда салықтар шегеріліп ұсынылады. </w:t>
            </w:r>
          </w:p>
        </w:tc>
      </w:tr>
      <w:tr w:rsidR="00850AD6" w:rsidRPr="004B3ED0" w14:paraId="26C3A938" w14:textId="77777777" w:rsidTr="00110FD9">
        <w:tc>
          <w:tcPr>
            <w:tcW w:w="10058" w:type="dxa"/>
          </w:tcPr>
          <w:p w14:paraId="65D490CB" w14:textId="7E25BCCC" w:rsidR="00850AD6" w:rsidRPr="004B3ED0" w:rsidRDefault="00850AD6" w:rsidP="0035211D">
            <w:pPr>
              <w:keepNext/>
              <w:jc w:val="left"/>
              <w:outlineLvl w:val="3"/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Банктік аударымға арналған нұсқаулықтар:</w:t>
            </w:r>
          </w:p>
        </w:tc>
      </w:tr>
      <w:tr w:rsidR="00850AD6" w:rsidRPr="001A06AF" w14:paraId="0FCF1D01" w14:textId="77777777" w:rsidTr="00110FD9">
        <w:tc>
          <w:tcPr>
            <w:tcW w:w="10058" w:type="dxa"/>
          </w:tcPr>
          <w:p w14:paraId="1F993D97" w14:textId="36F6618E" w:rsidR="00A81818" w:rsidRDefault="00A81818" w:rsidP="0008384D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i/>
                <w:iCs/>
                <w:color w:val="auto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Шарт бойынша Тараптар арасындағы барлық есеп айырысулар Шартта көрсетілген валютада жүргізіледі және тараптар Шартта көрсетілген Тараптардың есеп айырысу шоттарына ақша аудару арқылы жүзеге асырады.</w:t>
            </w:r>
          </w:p>
          <w:p w14:paraId="3B3F8B48" w14:textId="54DC8DAA" w:rsidR="00850AD6" w:rsidRPr="004B3ED0" w:rsidRDefault="00850AD6" w:rsidP="0008384D">
            <w:pPr>
              <w:rPr>
                <w:rFonts w:ascii="Times New Roman" w:hAnsi="Times New Roman"/>
                <w:szCs w:val="16"/>
              </w:rPr>
            </w:pPr>
          </w:p>
        </w:tc>
      </w:tr>
      <w:tr w:rsidR="00850AD6" w:rsidRPr="001A06AF" w14:paraId="4D8D32D6" w14:textId="77777777" w:rsidTr="00110FD9">
        <w:tc>
          <w:tcPr>
            <w:tcW w:w="10058" w:type="dxa"/>
          </w:tcPr>
          <w:p w14:paraId="17986CA8" w14:textId="7C8B60C8" w:rsidR="00850AD6" w:rsidRPr="0008384D" w:rsidRDefault="00850AD6" w:rsidP="0008384D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Банктік ақпарат/деректемелер өзгерген жағдайда Сатып алушының өкіліне жазбаша нысанда хабарлануға және жеткізу шартына</w:t>
            </w:r>
            <w:r>
              <w:rPr>
                <w:rFonts w:ascii="Times New Roman" w:hAnsi="Times New Roman"/>
                <w:color w:val="FF0000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қосымша келісіммен ресімделуі тиіс. </w:t>
            </w:r>
          </w:p>
        </w:tc>
      </w:tr>
      <w:tr w:rsidR="00850AD6" w:rsidRPr="001A06AF" w14:paraId="14A12C5D" w14:textId="77777777" w:rsidTr="00110FD9">
        <w:tc>
          <w:tcPr>
            <w:tcW w:w="10058" w:type="dxa"/>
          </w:tcPr>
          <w:p w14:paraId="3CE4125C" w14:textId="77777777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szCs w:val="16"/>
              </w:rPr>
            </w:pPr>
          </w:p>
        </w:tc>
      </w:tr>
      <w:tr w:rsidR="00850AD6" w:rsidRPr="001A06AF" w14:paraId="6F7B96CA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062FB691" w14:textId="75D8C24A" w:rsidR="00850AD6" w:rsidRPr="004B3ED0" w:rsidRDefault="00850AD6" w:rsidP="00850AD6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IV. </w:t>
            </w: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ШАРТ/ЖӨНЕЛТУ ТАПСЫРЫСЫ БОЙЫНША ЕСЕП БЕРУ МАТЕРИАЛДАРЫ </w:t>
            </w:r>
          </w:p>
        </w:tc>
      </w:tr>
      <w:tr w:rsidR="00850AD6" w:rsidRPr="001A06AF" w14:paraId="472FC1CE" w14:textId="77777777" w:rsidTr="00110FD9">
        <w:tc>
          <w:tcPr>
            <w:tcW w:w="10058" w:type="dxa"/>
          </w:tcPr>
          <w:p w14:paraId="7354B379" w14:textId="4F1B60D6" w:rsidR="00850AD6" w:rsidRPr="004B3ED0" w:rsidRDefault="00850AD6" w:rsidP="00850AD6">
            <w:p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Жеткізушінің деректері, техникалық талаптар, тасымалдау материалдары сияқты Жөнелтуге берілетін тапсырыс немесе тұтас Жеткізу шарты бойынша есептік материалдарды беруге, қарауға немесе жеткізуге қатысты барлық хат-хабарлама және/немесе жеткізілетін материалдар Жөнелтуге берілетін тапсырыста немесе тұтас Жеткізу шартында көрсетілген Сатып алушының Өкілінің мекенжайына жіберілуі тиіс.</w:t>
            </w:r>
          </w:p>
          <w:p w14:paraId="358EED3B" w14:textId="664900AF" w:rsidR="00850AD6" w:rsidRPr="004B3ED0" w:rsidRDefault="00850AD6" w:rsidP="00850AD6">
            <w:p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Сатып алушының өкілі немесе Сатып алушы тағайындаған экспедитор Жөнелтуге берілетін тапсырыс немесе тұтас Жеткізу шарты бойынша есептік материалдарды үйлестіруге және/немесе жеткізу талаптарын Жеткізушімен келісімге алу үшін жауапкершілік алады.</w:t>
            </w:r>
          </w:p>
        </w:tc>
      </w:tr>
      <w:tr w:rsidR="00850AD6" w:rsidRPr="001A06AF" w14:paraId="077B8B27" w14:textId="77777777" w:rsidTr="00110FD9">
        <w:tc>
          <w:tcPr>
            <w:tcW w:w="10058" w:type="dxa"/>
          </w:tcPr>
          <w:p w14:paraId="1B25780F" w14:textId="1ECC9EA6" w:rsidR="00850AD6" w:rsidRPr="004B3ED0" w:rsidRDefault="00850AD6" w:rsidP="00850AD6">
            <w:pPr>
              <w:rPr>
                <w:rFonts w:ascii="Times New Roman" w:hAnsi="Times New Roman"/>
                <w:b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Электрондық мекенжай бойынша жіберілген Жөнелтуге берілетін тапсырыс немесе тұтас Жеткізу шарты бойынша есептік материалдардың электрондық көшірмесі келесі түрде жіберіледі: </w:t>
            </w:r>
          </w:p>
        </w:tc>
      </w:tr>
      <w:tr w:rsidR="00850AD6" w:rsidRPr="001A06AF" w14:paraId="7E0BD7A0" w14:textId="77777777" w:rsidTr="00110FD9">
        <w:tc>
          <w:tcPr>
            <w:tcW w:w="10058" w:type="dxa"/>
          </w:tcPr>
          <w:p w14:paraId="29961762" w14:textId="333A8CFA" w:rsidR="00850AD6" w:rsidRPr="004B3ED0" w:rsidRDefault="00850AD6" w:rsidP="00850AD6">
            <w:p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Кімге:</w:t>
            </w: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16"/>
                <w:lang w:val="kk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Сатып алушының өкілінің электрондық мекенжайы</w:t>
            </w:r>
          </w:p>
        </w:tc>
      </w:tr>
      <w:tr w:rsidR="00850AD6" w:rsidRPr="001A06AF" w14:paraId="3069D3BF" w14:textId="77777777" w:rsidTr="00110FD9">
        <w:tc>
          <w:tcPr>
            <w:tcW w:w="10058" w:type="dxa"/>
          </w:tcPr>
          <w:p w14:paraId="780D4700" w14:textId="683F2012" w:rsidR="00850AD6" w:rsidRPr="004B3ED0" w:rsidRDefault="00850AD6" w:rsidP="00850AD6">
            <w:pPr>
              <w:rPr>
                <w:rFonts w:ascii="Times New Roman" w:hAnsi="Times New Roman"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Тақырыбы: </w:t>
            </w:r>
            <w:r>
              <w:rPr>
                <w:rFonts w:ascii="Times New Roman" w:hAnsi="Times New Roman"/>
                <w:color w:val="FF0000"/>
                <w:szCs w:val="16"/>
                <w:lang w:val="kk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PO / CO нөмірі, «Жеткізушінің атауы»</w:t>
            </w:r>
            <w:r>
              <w:rPr>
                <w:rFonts w:ascii="Times New Roman" w:hAnsi="Times New Roman"/>
                <w:szCs w:val="16"/>
                <w:lang w:val="kk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және есептік материалдардың қысқаша сипаттамасы</w:t>
            </w:r>
            <w:r>
              <w:rPr>
                <w:rFonts w:ascii="Times New Roman" w:hAnsi="Times New Roman"/>
                <w:color w:val="FF0000"/>
                <w:szCs w:val="16"/>
                <w:lang w:val="kk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    </w:t>
            </w:r>
          </w:p>
        </w:tc>
      </w:tr>
      <w:tr w:rsidR="00850AD6" w:rsidRPr="001A06AF" w14:paraId="411CF49F" w14:textId="77777777" w:rsidTr="00110FD9">
        <w:tc>
          <w:tcPr>
            <w:tcW w:w="10058" w:type="dxa"/>
          </w:tcPr>
          <w:p w14:paraId="2F14841C" w14:textId="07491545" w:rsidR="00850AD6" w:rsidRPr="004B3ED0" w:rsidRDefault="00850AD6" w:rsidP="00850AD6">
            <w:pPr>
              <w:rPr>
                <w:rFonts w:ascii="Times New Roman" w:hAnsi="Times New Roman"/>
                <w:b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Ескертпе: </w:t>
            </w: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Сатып алушының өкілі хат-хабарламаны көрсетілген «Құжат айналымына арналған электрондық пошта мекенжайына» және/немесе расталған қағаз көшірмелерге арналған мекенжайға қашан жіберетіні туралы Жеткізушіге хабарлайды.</w:t>
            </w:r>
          </w:p>
        </w:tc>
      </w:tr>
      <w:tr w:rsidR="00850AD6" w:rsidRPr="004B3ED0" w14:paraId="7609E6D8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0EE1586C" w14:textId="5F35B5C4" w:rsidR="00850AD6" w:rsidRPr="004B3ED0" w:rsidRDefault="00850AD6" w:rsidP="00850AD6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</w:rPr>
              <w:bidi w:val="0"/>
            </w:pP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V. </w:t>
            </w:r>
            <w:r>
              <w:rPr>
                <w:rFonts w:ascii="Times New Roman" w:hAnsi="Times New Roman"/>
                <w:szCs w:val="16"/>
                <w:lang w:val="kk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АЛДЫН АЛА ҰСЫНЫЛАТЫН ШОТ-ФАКТУРА</w:t>
            </w:r>
          </w:p>
        </w:tc>
      </w:tr>
      <w:tr w:rsidR="00850AD6" w:rsidRPr="004B3ED0" w14:paraId="4654416D" w14:textId="77777777" w:rsidTr="00110FD9">
        <w:trPr>
          <w:trHeight w:val="1039"/>
        </w:trPr>
        <w:tc>
          <w:tcPr>
            <w:tcW w:w="10058" w:type="dxa"/>
          </w:tcPr>
          <w:tbl>
            <w:tblPr>
              <w:tblW w:w="9842" w:type="dxa"/>
              <w:tblLook w:val="04A0" w:firstRow="1" w:lastRow="0" w:firstColumn="1" w:lastColumn="0" w:noHBand="0" w:noVBand="1"/>
            </w:tblPr>
            <w:tblGrid>
              <w:gridCol w:w="700"/>
              <w:gridCol w:w="845"/>
              <w:gridCol w:w="904"/>
              <w:gridCol w:w="773"/>
              <w:gridCol w:w="447"/>
              <w:gridCol w:w="1527"/>
              <w:gridCol w:w="651"/>
              <w:gridCol w:w="590"/>
              <w:gridCol w:w="1418"/>
              <w:gridCol w:w="918"/>
              <w:gridCol w:w="1069"/>
            </w:tblGrid>
            <w:tr w:rsidR="00850AD6" w:rsidRPr="004B3ED0" w14:paraId="36AC9089" w14:textId="77777777" w:rsidTr="0035211D">
              <w:trPr>
                <w:trHeight w:val="495"/>
              </w:trPr>
              <w:tc>
                <w:tcPr>
                  <w:tcW w:w="984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B5FCB5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ШОТ-ФАКТУРА</w:t>
                  </w:r>
                </w:p>
              </w:tc>
            </w:tr>
            <w:tr w:rsidR="00850AD6" w:rsidRPr="001A06AF" w14:paraId="2A7B0D42" w14:textId="77777777" w:rsidTr="0035211D">
              <w:trPr>
                <w:trHeight w:val="305"/>
              </w:trPr>
              <w:tc>
                <w:tcPr>
                  <w:tcW w:w="984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31970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Төлем жүргізуге арналған деректер: жеткізушінің атауы, банктік деректемелері, банктік шотының нөмірі және swif коды.</w:t>
                  </w:r>
                </w:p>
              </w:tc>
            </w:tr>
            <w:tr w:rsidR="00850AD6" w:rsidRPr="004B3ED0" w14:paraId="5CD16B10" w14:textId="77777777" w:rsidTr="0035211D">
              <w:trPr>
                <w:trHeight w:val="719"/>
              </w:trPr>
              <w:tc>
                <w:tcPr>
                  <w:tcW w:w="322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B8552C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КІМГЕ</w:t>
                  </w:r>
                </w:p>
              </w:tc>
              <w:tc>
                <w:tcPr>
                  <w:tcW w:w="662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A85BAA" w14:textId="7B3C4778" w:rsidR="00850AD6" w:rsidRPr="004B3ED0" w:rsidRDefault="00850AD6" w:rsidP="0035211D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[Сатып алушының деректемелері және мекенжайы] </w:t>
                  </w:r>
                </w:p>
              </w:tc>
            </w:tr>
            <w:tr w:rsidR="00850AD6" w:rsidRPr="004B3ED0" w14:paraId="20161781" w14:textId="77777777" w:rsidTr="0035211D">
              <w:trPr>
                <w:trHeight w:val="338"/>
              </w:trPr>
              <w:tc>
                <w:tcPr>
                  <w:tcW w:w="584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052AA3" w14:textId="74B18114" w:rsidR="00850AD6" w:rsidRPr="004B3ED0" w:rsidRDefault="00850AD6" w:rsidP="00850AD6">
                  <w:pPr>
                    <w:ind w:firstLineChars="1000" w:firstLine="160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Шарттың №: </w:t>
                  </w:r>
                </w:p>
              </w:tc>
              <w:tc>
                <w:tcPr>
                  <w:tcW w:w="399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41A9A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Шот-фактураның №</w:t>
                  </w:r>
                </w:p>
              </w:tc>
            </w:tr>
            <w:tr w:rsidR="00850AD6" w:rsidRPr="004B3ED0" w14:paraId="5607CAA4" w14:textId="77777777" w:rsidTr="0035211D">
              <w:trPr>
                <w:trHeight w:val="338"/>
              </w:trPr>
              <w:tc>
                <w:tcPr>
                  <w:tcW w:w="584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906D4F" w14:textId="77777777" w:rsidR="00850AD6" w:rsidRPr="004B3ED0" w:rsidRDefault="00850AD6" w:rsidP="00850AD6">
                  <w:pPr>
                    <w:ind w:firstLineChars="1000" w:firstLine="160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Жеткізу талаптары: </w:t>
                  </w:r>
                </w:p>
              </w:tc>
              <w:tc>
                <w:tcPr>
                  <w:tcW w:w="399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BE211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Күні: </w:t>
                  </w:r>
                </w:p>
              </w:tc>
            </w:tr>
            <w:tr w:rsidR="00850AD6" w:rsidRPr="004B3ED0" w14:paraId="673E931A" w14:textId="77777777" w:rsidTr="0035211D">
              <w:trPr>
                <w:trHeight w:val="338"/>
              </w:trPr>
              <w:tc>
                <w:tcPr>
                  <w:tcW w:w="584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F5CF45" w14:textId="77777777" w:rsidR="00850AD6" w:rsidRPr="004B3ED0" w:rsidRDefault="00850AD6" w:rsidP="00850AD6">
                  <w:pPr>
                    <w:ind w:firstLineChars="1000" w:firstLine="160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Өндіруші ел:</w:t>
                  </w:r>
                </w:p>
              </w:tc>
              <w:tc>
                <w:tcPr>
                  <w:tcW w:w="3995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81D4DCE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Жіберуші ел: </w:t>
                  </w:r>
                </w:p>
              </w:tc>
            </w:tr>
            <w:tr w:rsidR="00850AD6" w:rsidRPr="004B3ED0" w14:paraId="212D0941" w14:textId="77777777" w:rsidTr="0035211D">
              <w:trPr>
                <w:trHeight w:val="338"/>
              </w:trPr>
              <w:tc>
                <w:tcPr>
                  <w:tcW w:w="32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9E4048" w14:textId="77777777" w:rsidR="00850AD6" w:rsidRPr="004B3ED0" w:rsidRDefault="00850AD6" w:rsidP="00850AD6">
                  <w:pPr>
                    <w:ind w:firstLineChars="400" w:firstLine="64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Төлем жасау талаптары:</w:t>
                  </w:r>
                </w:p>
              </w:tc>
              <w:tc>
                <w:tcPr>
                  <w:tcW w:w="662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150350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  <w:tr w:rsidR="00850AD6" w:rsidRPr="004B3ED0" w14:paraId="4A7CDC56" w14:textId="77777777" w:rsidTr="0035211D">
              <w:trPr>
                <w:trHeight w:val="294"/>
              </w:trPr>
              <w:tc>
                <w:tcPr>
                  <w:tcW w:w="9842" w:type="dxa"/>
                  <w:gridSpan w:val="11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C8B962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  <w:tr w:rsidR="00850AD6" w:rsidRPr="004B3ED0" w14:paraId="67A52A45" w14:textId="77777777" w:rsidTr="0035211D">
              <w:trPr>
                <w:trHeight w:val="739"/>
              </w:trPr>
              <w:tc>
                <w:tcPr>
                  <w:tcW w:w="70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1DB31F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№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6D8AF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Позициясы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793CB6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СЭҚ ТН коды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1AEC2F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Сипаттамасы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E3874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Материалдың коды (Сатып алуға берілетін тапсырыстағы қойма позицияларының нөмірі)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C9EEE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Бөліктің №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DF2FFE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Саны, дана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410AD3" w14:textId="5B21C6C1" w:rsidR="00850AD6" w:rsidRPr="004B3ED0" w:rsidRDefault="00850AD6" w:rsidP="00B61AA4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Бір бірлігі үшін бағасы/валютамен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491B8B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Сомасы</w:t>
                  </w: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br w:type="textWrapping"/>
                  </w: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/Валютасы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B263A2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PR (жабдықтау өтінімі)</w:t>
                  </w:r>
                </w:p>
              </w:tc>
            </w:tr>
            <w:tr w:rsidR="00850AD6" w:rsidRPr="004B3ED0" w14:paraId="70219F6D" w14:textId="77777777" w:rsidTr="0035211D">
              <w:trPr>
                <w:trHeight w:val="50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392E6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768BC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9AC58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580B6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7B0AA" w14:textId="77777777" w:rsidR="00850AD6" w:rsidRPr="004B3ED0" w:rsidRDefault="00850AD6" w:rsidP="00850AD6">
                  <w:pPr>
                    <w:ind w:firstLineChars="100" w:firstLine="160"/>
                    <w:jc w:val="left"/>
                    <w:rPr>
                      <w:rFonts w:ascii="Times New Roman" w:hAnsi="Times New Roman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14EFD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0029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07463" w14:textId="77777777" w:rsidR="00850AD6" w:rsidRPr="004B3ED0" w:rsidRDefault="00850AD6" w:rsidP="00850AD6">
                  <w:pPr>
                    <w:ind w:firstLineChars="200" w:firstLine="320"/>
                    <w:jc w:val="left"/>
                    <w:rPr>
                      <w:rFonts w:ascii="Times New Roman" w:hAnsi="Times New Roman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DB46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EEDB2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  <w:tr w:rsidR="00850AD6" w:rsidRPr="004B3ED0" w14:paraId="633A0089" w14:textId="77777777" w:rsidTr="0035211D">
              <w:trPr>
                <w:trHeight w:val="309"/>
              </w:trPr>
              <w:tc>
                <w:tcPr>
                  <w:tcW w:w="7855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EE09AA" w14:textId="77777777" w:rsidR="00850AD6" w:rsidRPr="004B3ED0" w:rsidRDefault="00850AD6" w:rsidP="00850AD6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Жиынтығы/валютамен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F59C58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szCs w:val="16"/>
                      <w:lang w:val="kk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BB0CA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szCs w:val="16"/>
                      <w:lang w:val="kk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  <w:tr w:rsidR="00850AD6" w:rsidRPr="004B3ED0" w14:paraId="58307939" w14:textId="77777777" w:rsidTr="0035211D">
              <w:trPr>
                <w:trHeight w:val="58"/>
              </w:trPr>
              <w:tc>
                <w:tcPr>
                  <w:tcW w:w="15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78FE31B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  <w:p w14:paraId="4DA74687" w14:textId="388C49F6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Қол қойылды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25497CBD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0F433462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3D3F4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B1A96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C1AF4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62A9E8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CE3A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565B3F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74574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</w:tr>
            <w:tr w:rsidR="0035211D" w:rsidRPr="004B3ED0" w14:paraId="148DD75C" w14:textId="77777777" w:rsidTr="0035211D">
              <w:trPr>
                <w:trHeight w:val="427"/>
              </w:trPr>
              <w:tc>
                <w:tcPr>
                  <w:tcW w:w="24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7D91894" w14:textId="4ACA0BCB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Мөртабан</w:t>
                  </w:r>
                </w:p>
                <w:p w14:paraId="14CE092F" w14:textId="2E02ADFA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F43142F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  <w:bidi w:val="0"/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kk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6A2D30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544350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7025E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2B3BA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85E6C6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F30BAD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13CC34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</w:tr>
          </w:tbl>
          <w:p w14:paraId="6C244411" w14:textId="0B1E8B8C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16"/>
              </w:rPr>
            </w:pPr>
          </w:p>
        </w:tc>
      </w:tr>
      <w:tr w:rsidR="00850AD6" w:rsidRPr="004B3ED0" w14:paraId="76A25CBB" w14:textId="77777777" w:rsidTr="00110FD9">
        <w:trPr>
          <w:trHeight w:val="50"/>
        </w:trPr>
        <w:tc>
          <w:tcPr>
            <w:tcW w:w="10058" w:type="dxa"/>
          </w:tcPr>
          <w:p w14:paraId="29DBF713" w14:textId="739225C6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16"/>
              </w:rPr>
            </w:pPr>
          </w:p>
        </w:tc>
      </w:tr>
    </w:tbl>
    <w:p w14:paraId="4DCC610D" w14:textId="77777777" w:rsidR="00EF1487" w:rsidRPr="004B3ED0" w:rsidRDefault="00EF1487" w:rsidP="00DF2379">
      <w:pPr>
        <w:pStyle w:val="ManSum"/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14:paraId="34B417F3" w14:textId="77777777" w:rsidR="00EF1487" w:rsidRPr="004B3ED0" w:rsidRDefault="00EF1487" w:rsidP="00DF2379">
      <w:pPr>
        <w:pStyle w:val="ManSum"/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14:paraId="7C079227" w14:textId="77777777" w:rsidR="00EF1487" w:rsidRPr="004B3ED0" w:rsidRDefault="00EF1487" w:rsidP="004539A5">
      <w:pPr>
        <w:pStyle w:val="ManSum"/>
        <w:spacing w:after="0" w:line="240" w:lineRule="auto"/>
        <w:ind w:left="360" w:hanging="360"/>
        <w:rPr>
          <w:rFonts w:ascii="Times New Roman" w:hAnsi="Times New Roman"/>
          <w:b/>
          <w:sz w:val="16"/>
          <w:szCs w:val="16"/>
        </w:rPr>
      </w:pPr>
    </w:p>
    <w:sectPr w:rsidR="00EF1487" w:rsidRPr="004B3ED0" w:rsidSect="00826F53">
      <w:headerReference w:type="even" r:id="rId11"/>
      <w:footerReference w:type="even" r:id="rId12"/>
      <w:headerReference w:type="first" r:id="rId13"/>
      <w:footerReference w:type="first" r:id="rId14"/>
      <w:pgSz w:w="11906" w:h="16838" w:code="9"/>
      <w:pgMar w:top="851" w:right="851" w:bottom="810" w:left="1418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A5D9" w14:textId="77777777" w:rsidR="00FC1BB6" w:rsidRDefault="00FC1BB6">
      <w:pPr>
        <w:bidi w:val="0"/>
      </w:pPr>
      <w:r>
        <w:separator/>
      </w:r>
    </w:p>
  </w:endnote>
  <w:endnote w:type="continuationSeparator" w:id="0">
    <w:p w14:paraId="109EECD7" w14:textId="77777777" w:rsidR="00FC1BB6" w:rsidRDefault="00FC1BB6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94AF" w14:textId="77777777" w:rsidR="008E56D2" w:rsidRPr="0052154B" w:rsidRDefault="008E56D2" w:rsidP="00354460">
    <w:pPr>
      <w:pStyle w:val="Footer"/>
      <w:framePr w:wrap="around" w:vAnchor="text" w:hAnchor="margin" w:xAlign="center" w:y="1"/>
      <w:rPr>
        <w:rStyle w:val="PageNumber"/>
        <w:color w:val="auto"/>
      </w:rPr>
      <w:bidi w:val="0"/>
    </w:pPr>
    <w:r>
      <w:rPr>
        <w:rStyle w:val="PageNumber"/>
        <w:color w:val="auto"/>
        <w:lang w:val="kk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Style w:val="PageNumber"/>
        <w:color w:val="auto"/>
        <w:lang w:val="kk"/>
        <w:b w:val="0"/>
        <w:bCs w:val="0"/>
        <w:i w:val="0"/>
        <w:iCs w:val="0"/>
        <w:u w:val="none"/>
        <w:vertAlign w:val="baseline"/>
        <w:rtl w:val="0"/>
      </w:rPr>
      <w:instrText xml:space="preserve">PAGE  </w:instrText>
    </w:r>
    <w:r>
      <w:rPr>
        <w:rStyle w:val="PageNumber"/>
        <w:color w:val="auto"/>
        <w:lang w:val="kk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14:paraId="6CB3CDAC" w14:textId="77777777" w:rsidR="008E56D2" w:rsidRPr="0052154B" w:rsidRDefault="008E56D2">
    <w:pPr>
      <w:pStyle w:val="Footer"/>
      <w:rPr>
        <w:color w:val="auto"/>
      </w:rPr>
    </w:pPr>
  </w:p>
  <w:p w14:paraId="48E61FFE" w14:textId="77777777" w:rsidR="008E56D2" w:rsidRPr="0052154B" w:rsidRDefault="008E56D2">
    <w:pPr>
      <w:rPr>
        <w:color w:val="auto"/>
      </w:rPr>
    </w:pPr>
  </w:p>
  <w:p w14:paraId="3F662B51" w14:textId="77777777" w:rsidR="008E56D2" w:rsidRPr="0052154B" w:rsidRDefault="008E56D2">
    <w:pPr>
      <w:rPr>
        <w:color w:val="auto"/>
      </w:rPr>
    </w:pPr>
  </w:p>
  <w:p w14:paraId="4D98864F" w14:textId="77777777" w:rsidR="008E56D2" w:rsidRDefault="008E56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686D" w14:textId="77777777" w:rsidR="008E56D2" w:rsidRDefault="008E56D2">
    <w:pPr>
      <w:pStyle w:val="Footer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8755"/>
      <w:gridCol w:w="1665"/>
    </w:tblGrid>
    <w:tr w:rsidR="008E56D2" w14:paraId="529BB700" w14:textId="77777777">
      <w:tc>
        <w:tcPr>
          <w:tcW w:w="8755" w:type="dxa"/>
        </w:tcPr>
        <w:p w14:paraId="31C5FABC" w14:textId="77777777" w:rsidR="008E56D2" w:rsidRDefault="00165253" w:rsidP="00F40C25">
          <w:pPr>
            <w:pStyle w:val="Footer"/>
            <w:bidi w:val="0"/>
          </w:pPr>
          <w:r>
            <w:rPr>
              <w:lang w:val="kk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fldChar w:fldCharType="begin"/>
          </w:r>
          <w:r>
            <w:rPr>
              <w:lang w:val="kk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instrText xml:space="preserve"> FILENAME  \* MERGEFORMAT </w:instrText>
          </w:r>
          <w:r>
            <w:rPr>
              <w:lang w:val="kk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fldChar w:fldCharType="separate"/>
          </w:r>
          <w:r>
            <w:rPr>
              <w:noProof/>
              <w:sz w:val="12"/>
              <w:lang w:val="kk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PO Bozshakol Template</w:t>
          </w:r>
          <w:r>
            <w:rPr>
              <w:noProof/>
              <w:lang w:val="kk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_ENG</w:t>
          </w:r>
          <w:r>
            <w:rPr>
              <w:noProof/>
              <w:lang w:val="kk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fldChar w:fldCharType="end"/>
          </w:r>
        </w:p>
      </w:tc>
      <w:tc>
        <w:tcPr>
          <w:tcW w:w="1665" w:type="dxa"/>
        </w:tcPr>
        <w:p w14:paraId="1330CFAC" w14:textId="77777777" w:rsidR="008E56D2" w:rsidRDefault="008E56D2">
          <w:pPr>
            <w:pStyle w:val="Footer"/>
            <w:jc w:val="right"/>
            <w:bidi w:val="0"/>
          </w:pPr>
          <w:r>
            <w:rPr>
              <w:lang w:val="kk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13 </w:t>
          </w:r>
          <w:r>
            <w:rPr>
              <w:rStyle w:val="PageNumber"/>
              <w:lang w:val="kk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fldChar w:fldCharType="begin"/>
          </w:r>
          <w:r>
            <w:rPr>
              <w:rStyle w:val="PageNumber"/>
              <w:lang w:val="kk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instrText xml:space="preserve"> PAGE </w:instrText>
          </w:r>
          <w:r>
            <w:rPr>
              <w:rStyle w:val="PageNumber"/>
              <w:lang w:val="kk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fldChar w:fldCharType="separate"/>
          </w:r>
          <w:r>
            <w:rPr>
              <w:rStyle w:val="PageNumber"/>
              <w:lang w:val="kk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б.</w:t>
          </w:r>
          <w:r>
            <w:rPr>
              <w:rStyle w:val="PageNumber"/>
              <w:lang w:val="kk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fldChar w:fldCharType="end"/>
          </w:r>
          <w:r>
            <w:rPr>
              <w:rStyle w:val="PageNumber"/>
              <w:lang w:val="kk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 1</w:t>
          </w:r>
        </w:p>
      </w:tc>
    </w:tr>
  </w:tbl>
  <w:p w14:paraId="3AC859B6" w14:textId="77777777" w:rsidR="008E56D2" w:rsidRDefault="008E56D2">
    <w:pPr>
      <w:pStyle w:val="Footer"/>
      <w:rPr>
        <w:sz w:val="2"/>
      </w:rPr>
    </w:pPr>
  </w:p>
  <w:p w14:paraId="3326655F" w14:textId="77777777" w:rsidR="008E56D2" w:rsidRDefault="008E56D2"/>
  <w:p w14:paraId="630BC793" w14:textId="77777777" w:rsidR="008E56D2" w:rsidRDefault="008E56D2"/>
  <w:p w14:paraId="55F438FA" w14:textId="77777777" w:rsidR="008E56D2" w:rsidRDefault="008E56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4D18C" w14:textId="77777777" w:rsidR="00FC1BB6" w:rsidRDefault="00FC1BB6">
      <w:pPr>
        <w:bidi w:val="0"/>
      </w:pPr>
      <w:r>
        <w:separator/>
      </w:r>
    </w:p>
  </w:footnote>
  <w:footnote w:type="continuationSeparator" w:id="0">
    <w:p w14:paraId="7F7BD145" w14:textId="77777777" w:rsidR="00FC1BB6" w:rsidRDefault="00FC1BB6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BC18" w14:textId="77777777" w:rsidR="008E56D2" w:rsidRDefault="0008384D">
    <w:pPr>
      <w:pStyle w:val="Header"/>
      <w:bidi w:val="0"/>
    </w:pPr>
    <w:r>
      <w:rPr>
        <w:lang w:val="kk"/>
        <w:b w:val="0"/>
        <w:bCs w:val="0"/>
        <w:i w:val="0"/>
        <w:iCs w:val="0"/>
        <w:u w:val="none"/>
        <w:vertAlign w:val="baseline"/>
        <w:rtl w:val="0"/>
      </w:rPr>
      <w:pict w14:anchorId="5649C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left:0;text-align:left;margin-left:0;margin-top:0;width:513.8pt;height:205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ЖОБА"/>
          <w10:wrap anchorx="margin" anchory="margin"/>
        </v:shape>
      </w:pict>
    </w:r>
  </w:p>
  <w:p w14:paraId="54D492B9" w14:textId="77777777" w:rsidR="008E56D2" w:rsidRDefault="008E56D2"/>
  <w:p w14:paraId="7A0DB146" w14:textId="77777777" w:rsidR="008E56D2" w:rsidRDefault="008E56D2"/>
  <w:p w14:paraId="7A56C41C" w14:textId="77777777" w:rsidR="008E56D2" w:rsidRDefault="008E56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9DA1" w14:textId="77777777" w:rsidR="008E56D2" w:rsidRDefault="0008384D">
    <w:pPr>
      <w:pStyle w:val="Header"/>
      <w:bidi w:val="0"/>
    </w:pPr>
    <w:r>
      <w:rPr>
        <w:lang w:val="kk"/>
        <w:b w:val="0"/>
        <w:bCs w:val="0"/>
        <w:i w:val="0"/>
        <w:iCs w:val="0"/>
        <w:u w:val="none"/>
        <w:vertAlign w:val="baseline"/>
        <w:rtl w:val="0"/>
      </w:rPr>
      <w:pict w14:anchorId="149B54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left:0;text-align:left;margin-left:0;margin-top:0;width:513.8pt;height:205.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ЖОБ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D8687AC"/>
    <w:lvl w:ilvl="0">
      <w:start w:val="1"/>
      <w:numFmt w:val="upperRoman"/>
      <w:pStyle w:val="ListNumber4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Wingdings"/>
      </w:rPr>
    </w:lvl>
  </w:abstractNum>
  <w:abstractNum w:abstractNumId="1" w15:restartNumberingAfterBreak="0">
    <w:nsid w:val="FFFFFFFB"/>
    <w:multiLevelType w:val="multilevel"/>
    <w:tmpl w:val="591E6D82"/>
    <w:lvl w:ilvl="0">
      <w:start w:val="1"/>
      <w:numFmt w:val="decimal"/>
      <w:pStyle w:val="Heading1"/>
      <w:lvlText w:val="%1.0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Abnormal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Abnormal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1596CEF"/>
    <w:multiLevelType w:val="singleLevel"/>
    <w:tmpl w:val="80BA0696"/>
    <w:lvl w:ilvl="0">
      <w:start w:val="1"/>
      <w:numFmt w:val="bullet"/>
      <w:pStyle w:val="CSI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30B7E05"/>
    <w:multiLevelType w:val="multilevel"/>
    <w:tmpl w:val="CA70AE6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pStyle w:val="HeadingNormal8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5" w15:restartNumberingAfterBreak="0">
    <w:nsid w:val="03910EAA"/>
    <w:multiLevelType w:val="multilevel"/>
    <w:tmpl w:val="5A5E65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pStyle w:val="HeadingNormal5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6" w15:restartNumberingAfterBreak="0">
    <w:nsid w:val="0A1338CE"/>
    <w:multiLevelType w:val="singleLevel"/>
    <w:tmpl w:val="A2A2BD5E"/>
    <w:lvl w:ilvl="0">
      <w:start w:val="1"/>
      <w:numFmt w:val="bullet"/>
      <w:pStyle w:val="CSIBullet6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0B085BB7"/>
    <w:multiLevelType w:val="singleLevel"/>
    <w:tmpl w:val="DBC24614"/>
    <w:lvl w:ilvl="0">
      <w:start w:val="1"/>
      <w:numFmt w:val="bullet"/>
      <w:pStyle w:val="ALTBullet3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8" w15:restartNumberingAfterBreak="0">
    <w:nsid w:val="101F234B"/>
    <w:multiLevelType w:val="singleLevel"/>
    <w:tmpl w:val="05C80EA6"/>
    <w:lvl w:ilvl="0">
      <w:start w:val="1"/>
      <w:numFmt w:val="bullet"/>
      <w:pStyle w:val="CSIBullet9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 w15:restartNumberingAfterBreak="0">
    <w:nsid w:val="102F1E76"/>
    <w:multiLevelType w:val="hybridMultilevel"/>
    <w:tmpl w:val="6EC8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A1A22"/>
    <w:multiLevelType w:val="singleLevel"/>
    <w:tmpl w:val="6344BBF2"/>
    <w:lvl w:ilvl="0">
      <w:start w:val="1"/>
      <w:numFmt w:val="bullet"/>
      <w:pStyle w:val="ALTBullet6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18FE0C29"/>
    <w:multiLevelType w:val="hybridMultilevel"/>
    <w:tmpl w:val="521C4C9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21B71B50"/>
    <w:multiLevelType w:val="multilevel"/>
    <w:tmpl w:val="2AD22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1C955FF"/>
    <w:multiLevelType w:val="singleLevel"/>
    <w:tmpl w:val="FB8249B2"/>
    <w:lvl w:ilvl="0">
      <w:start w:val="1"/>
      <w:numFmt w:val="bullet"/>
      <w:pStyle w:val="CSIBullet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2E857D0"/>
    <w:multiLevelType w:val="hybridMultilevel"/>
    <w:tmpl w:val="FFDAF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B62037"/>
    <w:multiLevelType w:val="singleLevel"/>
    <w:tmpl w:val="C78A84FE"/>
    <w:lvl w:ilvl="0">
      <w:start w:val="1"/>
      <w:numFmt w:val="bullet"/>
      <w:pStyle w:val="ALTBullet7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6" w15:restartNumberingAfterBreak="0">
    <w:nsid w:val="263F787E"/>
    <w:multiLevelType w:val="singleLevel"/>
    <w:tmpl w:val="1702FA02"/>
    <w:lvl w:ilvl="0">
      <w:start w:val="1"/>
      <w:numFmt w:val="bullet"/>
      <w:pStyle w:val="ALT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7" w15:restartNumberingAfterBreak="0">
    <w:nsid w:val="26CE5DE4"/>
    <w:multiLevelType w:val="multilevel"/>
    <w:tmpl w:val="61D6DEF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pStyle w:val="HeadingNormal4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18" w15:restartNumberingAfterBreak="0">
    <w:nsid w:val="28E46B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8EB751C"/>
    <w:multiLevelType w:val="hybridMultilevel"/>
    <w:tmpl w:val="CD5E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F434F"/>
    <w:multiLevelType w:val="hybridMultilevel"/>
    <w:tmpl w:val="D48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63596"/>
    <w:multiLevelType w:val="singleLevel"/>
    <w:tmpl w:val="80D60340"/>
    <w:lvl w:ilvl="0">
      <w:start w:val="1"/>
      <w:numFmt w:val="bullet"/>
      <w:pStyle w:val="CSIBulle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22" w15:restartNumberingAfterBreak="0">
    <w:nsid w:val="30EE493B"/>
    <w:multiLevelType w:val="hybridMultilevel"/>
    <w:tmpl w:val="31B0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EE4AF1"/>
    <w:multiLevelType w:val="hybridMultilevel"/>
    <w:tmpl w:val="9FB697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E238A"/>
    <w:multiLevelType w:val="hybridMultilevel"/>
    <w:tmpl w:val="54C0DA04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5" w15:restartNumberingAfterBreak="0">
    <w:nsid w:val="33231056"/>
    <w:multiLevelType w:val="singleLevel"/>
    <w:tmpl w:val="49501968"/>
    <w:lvl w:ilvl="0">
      <w:start w:val="1"/>
      <w:numFmt w:val="bullet"/>
      <w:pStyle w:val="CSIBullet8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26" w15:restartNumberingAfterBreak="0">
    <w:nsid w:val="340C773A"/>
    <w:multiLevelType w:val="singleLevel"/>
    <w:tmpl w:val="AFD86CA2"/>
    <w:lvl w:ilvl="0">
      <w:start w:val="1"/>
      <w:numFmt w:val="bullet"/>
      <w:pStyle w:val="AL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7" w15:restartNumberingAfterBreak="0">
    <w:nsid w:val="3451446C"/>
    <w:multiLevelType w:val="multilevel"/>
    <w:tmpl w:val="3E66508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pStyle w:val="HeadingNormal9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28" w15:restartNumberingAfterBreak="0">
    <w:nsid w:val="34B672A0"/>
    <w:multiLevelType w:val="hybridMultilevel"/>
    <w:tmpl w:val="AA12F006"/>
    <w:lvl w:ilvl="0" w:tplc="EBCA4F6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444320"/>
    <w:multiLevelType w:val="hybridMultilevel"/>
    <w:tmpl w:val="3634CA1E"/>
    <w:lvl w:ilvl="0" w:tplc="D674C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96619"/>
    <w:multiLevelType w:val="hybridMultilevel"/>
    <w:tmpl w:val="9D98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A73DCF"/>
    <w:multiLevelType w:val="hybridMultilevel"/>
    <w:tmpl w:val="E508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4E3EA5"/>
    <w:multiLevelType w:val="singleLevel"/>
    <w:tmpl w:val="9BFA2D1E"/>
    <w:lvl w:ilvl="0">
      <w:start w:val="1"/>
      <w:numFmt w:val="bullet"/>
      <w:pStyle w:val="ALTBullet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499B72C7"/>
    <w:multiLevelType w:val="singleLevel"/>
    <w:tmpl w:val="FD2AEC86"/>
    <w:lvl w:ilvl="0">
      <w:start w:val="1"/>
      <w:numFmt w:val="bullet"/>
      <w:pStyle w:val="CSIBullet3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4" w15:restartNumberingAfterBreak="0">
    <w:nsid w:val="4C9D6E4D"/>
    <w:multiLevelType w:val="singleLevel"/>
    <w:tmpl w:val="7674C3A0"/>
    <w:lvl w:ilvl="0">
      <w:start w:val="1"/>
      <w:numFmt w:val="bullet"/>
      <w:pStyle w:val="CSIBullet7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35" w15:restartNumberingAfterBreak="0">
    <w:nsid w:val="4DF03F7F"/>
    <w:multiLevelType w:val="singleLevel"/>
    <w:tmpl w:val="817034A2"/>
    <w:lvl w:ilvl="0">
      <w:start w:val="1"/>
      <w:numFmt w:val="bullet"/>
      <w:pStyle w:val="ALTBulle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36" w15:restartNumberingAfterBreak="0">
    <w:nsid w:val="4F0666E1"/>
    <w:multiLevelType w:val="hybridMultilevel"/>
    <w:tmpl w:val="48D2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4418A9"/>
    <w:multiLevelType w:val="multilevel"/>
    <w:tmpl w:val="48B6FD3E"/>
    <w:lvl w:ilvl="0">
      <w:start w:val="1"/>
      <w:numFmt w:val="decimal"/>
      <w:pStyle w:val="HeadingNormal1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Normal2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pStyle w:val="HeadingNormal3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38" w15:restartNumberingAfterBreak="0">
    <w:nsid w:val="53E660B7"/>
    <w:multiLevelType w:val="multilevel"/>
    <w:tmpl w:val="0DE45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4620ABE"/>
    <w:multiLevelType w:val="multilevel"/>
    <w:tmpl w:val="7CC041A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pStyle w:val="HeadingNormal6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40" w15:restartNumberingAfterBreak="0">
    <w:nsid w:val="549E6AA2"/>
    <w:multiLevelType w:val="hybridMultilevel"/>
    <w:tmpl w:val="F4A888EA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1" w15:restartNumberingAfterBreak="0">
    <w:nsid w:val="5C44663A"/>
    <w:multiLevelType w:val="hybridMultilevel"/>
    <w:tmpl w:val="6F68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ED7DB3"/>
    <w:multiLevelType w:val="hybridMultilevel"/>
    <w:tmpl w:val="EEF4A3D2"/>
    <w:lvl w:ilvl="0" w:tplc="E7564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AD3409"/>
    <w:multiLevelType w:val="hybridMultilevel"/>
    <w:tmpl w:val="85BAD924"/>
    <w:lvl w:ilvl="0" w:tplc="FE966D9C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EA28E0"/>
    <w:multiLevelType w:val="singleLevel"/>
    <w:tmpl w:val="F6A23228"/>
    <w:lvl w:ilvl="0">
      <w:start w:val="1"/>
      <w:numFmt w:val="bullet"/>
      <w:pStyle w:val="CSI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5" w15:restartNumberingAfterBreak="0">
    <w:nsid w:val="62005F02"/>
    <w:multiLevelType w:val="multilevel"/>
    <w:tmpl w:val="8B68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Wingdings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6"/>
        </w:tabs>
        <w:ind w:left="706" w:hanging="706"/>
      </w:pPr>
      <w:rPr>
        <w:rFonts w:ascii="Arial" w:hAnsi="Arial" w:cs="Wingdings" w:hint="default"/>
        <w:b/>
        <w:i w:val="0"/>
        <w:sz w:val="20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571"/>
        </w:tabs>
        <w:ind w:left="1571" w:hanging="720"/>
      </w:pPr>
      <w:rPr>
        <w:rFonts w:ascii="Arial" w:hAnsi="Arial" w:cs="Wingdings" w:hint="default"/>
        <w:b w:val="0"/>
        <w:i w:val="0"/>
        <w:sz w:val="20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Wingdings" w:hint="default"/>
        <w:b w:val="0"/>
        <w:i w:val="0"/>
        <w:sz w:val="20"/>
      </w:rPr>
    </w:lvl>
    <w:lvl w:ilvl="4">
      <w:start w:val="1"/>
      <w:numFmt w:val="upperLetter"/>
      <w:pStyle w:val="LevelA0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Wingdings" w:hint="default"/>
        <w:b w:val="0"/>
        <w:i w:val="0"/>
        <w:sz w:val="20"/>
      </w:rPr>
    </w:lvl>
    <w:lvl w:ilvl="5">
      <w:start w:val="1"/>
      <w:numFmt w:val="upperRoman"/>
      <w:pStyle w:val="LevelI0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Wingdings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</w:abstractNum>
  <w:abstractNum w:abstractNumId="46" w15:restartNumberingAfterBreak="0">
    <w:nsid w:val="67352F4F"/>
    <w:multiLevelType w:val="singleLevel"/>
    <w:tmpl w:val="7CD67998"/>
    <w:lvl w:ilvl="0">
      <w:start w:val="1"/>
      <w:numFmt w:val="bullet"/>
      <w:pStyle w:val="ALTBullet8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47" w15:restartNumberingAfterBreak="0">
    <w:nsid w:val="683453CB"/>
    <w:multiLevelType w:val="singleLevel"/>
    <w:tmpl w:val="633419AE"/>
    <w:lvl w:ilvl="0">
      <w:start w:val="1"/>
      <w:numFmt w:val="bullet"/>
      <w:pStyle w:val="ALTBullet9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8" w15:restartNumberingAfterBreak="0">
    <w:nsid w:val="6E74350F"/>
    <w:multiLevelType w:val="singleLevel"/>
    <w:tmpl w:val="D55EF34A"/>
    <w:lvl w:ilvl="0">
      <w:start w:val="1"/>
      <w:numFmt w:val="bullet"/>
      <w:pStyle w:val="ALT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4750A85"/>
    <w:multiLevelType w:val="multilevel"/>
    <w:tmpl w:val="60F28B8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pStyle w:val="HeadingNormal7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50" w15:restartNumberingAfterBreak="0">
    <w:nsid w:val="76014D2F"/>
    <w:multiLevelType w:val="singleLevel"/>
    <w:tmpl w:val="99340548"/>
    <w:lvl w:ilvl="0">
      <w:start w:val="1"/>
      <w:numFmt w:val="bullet"/>
      <w:pStyle w:val="CSI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1" w15:restartNumberingAfterBreak="0">
    <w:nsid w:val="7A3A4354"/>
    <w:multiLevelType w:val="hybridMultilevel"/>
    <w:tmpl w:val="540E2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5317337">
    <w:abstractNumId w:val="1"/>
  </w:num>
  <w:num w:numId="2" w16cid:durableId="133522596">
    <w:abstractNumId w:val="48"/>
  </w:num>
  <w:num w:numId="3" w16cid:durableId="1596279407">
    <w:abstractNumId w:val="16"/>
  </w:num>
  <w:num w:numId="4" w16cid:durableId="568881643">
    <w:abstractNumId w:val="26"/>
  </w:num>
  <w:num w:numId="5" w16cid:durableId="86972347">
    <w:abstractNumId w:val="35"/>
  </w:num>
  <w:num w:numId="6" w16cid:durableId="1701126024">
    <w:abstractNumId w:val="32"/>
  </w:num>
  <w:num w:numId="7" w16cid:durableId="827480215">
    <w:abstractNumId w:val="10"/>
  </w:num>
  <w:num w:numId="8" w16cid:durableId="1194809816">
    <w:abstractNumId w:val="15"/>
  </w:num>
  <w:num w:numId="9" w16cid:durableId="54940077">
    <w:abstractNumId w:val="46"/>
  </w:num>
  <w:num w:numId="10" w16cid:durableId="87774885">
    <w:abstractNumId w:val="47"/>
  </w:num>
  <w:num w:numId="11" w16cid:durableId="1820342622">
    <w:abstractNumId w:val="2"/>
  </w:num>
  <w:num w:numId="12" w16cid:durableId="738132833">
    <w:abstractNumId w:val="44"/>
  </w:num>
  <w:num w:numId="13" w16cid:durableId="174459926">
    <w:abstractNumId w:val="50"/>
  </w:num>
  <w:num w:numId="14" w16cid:durableId="82187679">
    <w:abstractNumId w:val="33"/>
  </w:num>
  <w:num w:numId="15" w16cid:durableId="754666307">
    <w:abstractNumId w:val="21"/>
  </w:num>
  <w:num w:numId="16" w16cid:durableId="1926455044">
    <w:abstractNumId w:val="13"/>
  </w:num>
  <w:num w:numId="17" w16cid:durableId="2069724758">
    <w:abstractNumId w:val="6"/>
  </w:num>
  <w:num w:numId="18" w16cid:durableId="2043359773">
    <w:abstractNumId w:val="34"/>
  </w:num>
  <w:num w:numId="19" w16cid:durableId="545020854">
    <w:abstractNumId w:val="25"/>
  </w:num>
  <w:num w:numId="20" w16cid:durableId="612631554">
    <w:abstractNumId w:val="8"/>
  </w:num>
  <w:num w:numId="21" w16cid:durableId="1345470947">
    <w:abstractNumId w:val="37"/>
  </w:num>
  <w:num w:numId="22" w16cid:durableId="177894460">
    <w:abstractNumId w:val="17"/>
  </w:num>
  <w:num w:numId="23" w16cid:durableId="1394541290">
    <w:abstractNumId w:val="5"/>
  </w:num>
  <w:num w:numId="24" w16cid:durableId="1767073822">
    <w:abstractNumId w:val="39"/>
  </w:num>
  <w:num w:numId="25" w16cid:durableId="1866749875">
    <w:abstractNumId w:val="49"/>
  </w:num>
  <w:num w:numId="26" w16cid:durableId="301815705">
    <w:abstractNumId w:val="4"/>
  </w:num>
  <w:num w:numId="27" w16cid:durableId="1716006146">
    <w:abstractNumId w:val="27"/>
  </w:num>
  <w:num w:numId="28" w16cid:durableId="757756707">
    <w:abstractNumId w:val="7"/>
  </w:num>
  <w:num w:numId="29" w16cid:durableId="561209407">
    <w:abstractNumId w:val="0"/>
  </w:num>
  <w:num w:numId="30" w16cid:durableId="156966211">
    <w:abstractNumId w:val="45"/>
  </w:num>
  <w:num w:numId="31" w16cid:durableId="817259905">
    <w:abstractNumId w:val="9"/>
  </w:num>
  <w:num w:numId="32" w16cid:durableId="821311132">
    <w:abstractNumId w:val="11"/>
  </w:num>
  <w:num w:numId="33" w16cid:durableId="439646632">
    <w:abstractNumId w:val="29"/>
  </w:num>
  <w:num w:numId="34" w16cid:durableId="1460874565">
    <w:abstractNumId w:val="12"/>
  </w:num>
  <w:num w:numId="35" w16cid:durableId="878933603">
    <w:abstractNumId w:val="3"/>
  </w:num>
  <w:num w:numId="36" w16cid:durableId="713509091">
    <w:abstractNumId w:val="31"/>
  </w:num>
  <w:num w:numId="37" w16cid:durableId="14579366">
    <w:abstractNumId w:val="23"/>
  </w:num>
  <w:num w:numId="38" w16cid:durableId="1677271286">
    <w:abstractNumId w:val="20"/>
  </w:num>
  <w:num w:numId="39" w16cid:durableId="805775855">
    <w:abstractNumId w:val="51"/>
  </w:num>
  <w:num w:numId="40" w16cid:durableId="581529590">
    <w:abstractNumId w:val="36"/>
  </w:num>
  <w:num w:numId="41" w16cid:durableId="145706789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01090986">
    <w:abstractNumId w:val="41"/>
  </w:num>
  <w:num w:numId="43" w16cid:durableId="450245130">
    <w:abstractNumId w:val="38"/>
  </w:num>
  <w:num w:numId="44" w16cid:durableId="978456057">
    <w:abstractNumId w:val="22"/>
  </w:num>
  <w:num w:numId="45" w16cid:durableId="1313170747">
    <w:abstractNumId w:val="19"/>
  </w:num>
  <w:num w:numId="46" w16cid:durableId="245310073">
    <w:abstractNumId w:val="43"/>
  </w:num>
  <w:num w:numId="47" w16cid:durableId="1688022200">
    <w:abstractNumId w:val="24"/>
  </w:num>
  <w:num w:numId="48" w16cid:durableId="10381171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6199953">
    <w:abstractNumId w:val="30"/>
  </w:num>
  <w:num w:numId="50" w16cid:durableId="1717772230">
    <w:abstractNumId w:val="14"/>
  </w:num>
  <w:num w:numId="51" w16cid:durableId="1780101726">
    <w:abstractNumId w:val="18"/>
  </w:num>
  <w:num w:numId="52" w16cid:durableId="67656532">
    <w:abstractNumId w:val="42"/>
  </w:num>
  <w:num w:numId="53" w16cid:durableId="1120301325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01"/>
    <w:rsid w:val="00001D14"/>
    <w:rsid w:val="00006F7C"/>
    <w:rsid w:val="00011525"/>
    <w:rsid w:val="000146EB"/>
    <w:rsid w:val="00015BA3"/>
    <w:rsid w:val="000174BF"/>
    <w:rsid w:val="00017E44"/>
    <w:rsid w:val="0002001E"/>
    <w:rsid w:val="0002299A"/>
    <w:rsid w:val="00022ECE"/>
    <w:rsid w:val="00024A07"/>
    <w:rsid w:val="0002691F"/>
    <w:rsid w:val="00031566"/>
    <w:rsid w:val="00036C98"/>
    <w:rsid w:val="00044F2E"/>
    <w:rsid w:val="0004618B"/>
    <w:rsid w:val="000500C4"/>
    <w:rsid w:val="0005111E"/>
    <w:rsid w:val="00056CBD"/>
    <w:rsid w:val="000612D6"/>
    <w:rsid w:val="000645A5"/>
    <w:rsid w:val="000653D2"/>
    <w:rsid w:val="00065C74"/>
    <w:rsid w:val="00065D4F"/>
    <w:rsid w:val="0006638F"/>
    <w:rsid w:val="00066DB4"/>
    <w:rsid w:val="00067408"/>
    <w:rsid w:val="00067AC9"/>
    <w:rsid w:val="00067ACF"/>
    <w:rsid w:val="000701E0"/>
    <w:rsid w:val="00071BAD"/>
    <w:rsid w:val="0007781D"/>
    <w:rsid w:val="0008384D"/>
    <w:rsid w:val="0009039F"/>
    <w:rsid w:val="000924BA"/>
    <w:rsid w:val="00093DAB"/>
    <w:rsid w:val="0009536B"/>
    <w:rsid w:val="000954C4"/>
    <w:rsid w:val="000969C1"/>
    <w:rsid w:val="000A116E"/>
    <w:rsid w:val="000A1383"/>
    <w:rsid w:val="000A145D"/>
    <w:rsid w:val="000A31F8"/>
    <w:rsid w:val="000A3592"/>
    <w:rsid w:val="000A6FBD"/>
    <w:rsid w:val="000A753D"/>
    <w:rsid w:val="000B1E03"/>
    <w:rsid w:val="000B6D1B"/>
    <w:rsid w:val="000C4CCA"/>
    <w:rsid w:val="000C58CF"/>
    <w:rsid w:val="000C65D6"/>
    <w:rsid w:val="000D1B1F"/>
    <w:rsid w:val="000D7D11"/>
    <w:rsid w:val="000E4E48"/>
    <w:rsid w:val="000E5120"/>
    <w:rsid w:val="000F1E78"/>
    <w:rsid w:val="000F4546"/>
    <w:rsid w:val="000F65AB"/>
    <w:rsid w:val="0010019A"/>
    <w:rsid w:val="00100280"/>
    <w:rsid w:val="001003EA"/>
    <w:rsid w:val="001011AF"/>
    <w:rsid w:val="00110FD9"/>
    <w:rsid w:val="00113826"/>
    <w:rsid w:val="001159B1"/>
    <w:rsid w:val="001172F5"/>
    <w:rsid w:val="001235BC"/>
    <w:rsid w:val="00124DC7"/>
    <w:rsid w:val="00125D9C"/>
    <w:rsid w:val="001272B2"/>
    <w:rsid w:val="00133C85"/>
    <w:rsid w:val="00135165"/>
    <w:rsid w:val="0013780B"/>
    <w:rsid w:val="00143C37"/>
    <w:rsid w:val="001464CE"/>
    <w:rsid w:val="00146520"/>
    <w:rsid w:val="00147082"/>
    <w:rsid w:val="001478C7"/>
    <w:rsid w:val="00150223"/>
    <w:rsid w:val="00150C18"/>
    <w:rsid w:val="001528C6"/>
    <w:rsid w:val="00160F49"/>
    <w:rsid w:val="0016133F"/>
    <w:rsid w:val="00161752"/>
    <w:rsid w:val="00161944"/>
    <w:rsid w:val="00163D0C"/>
    <w:rsid w:val="00165253"/>
    <w:rsid w:val="00170DAB"/>
    <w:rsid w:val="001727A0"/>
    <w:rsid w:val="0017389E"/>
    <w:rsid w:val="00176332"/>
    <w:rsid w:val="00182595"/>
    <w:rsid w:val="001871B6"/>
    <w:rsid w:val="0019404A"/>
    <w:rsid w:val="001951B5"/>
    <w:rsid w:val="001A06AF"/>
    <w:rsid w:val="001A0F3F"/>
    <w:rsid w:val="001A44F2"/>
    <w:rsid w:val="001B046A"/>
    <w:rsid w:val="001B18BD"/>
    <w:rsid w:val="001B4B2D"/>
    <w:rsid w:val="001B632B"/>
    <w:rsid w:val="001B763D"/>
    <w:rsid w:val="001C3E37"/>
    <w:rsid w:val="001C55E3"/>
    <w:rsid w:val="001C5BBE"/>
    <w:rsid w:val="001D088F"/>
    <w:rsid w:val="001D3A9D"/>
    <w:rsid w:val="001F10BC"/>
    <w:rsid w:val="001F1DAF"/>
    <w:rsid w:val="001F3295"/>
    <w:rsid w:val="001F678A"/>
    <w:rsid w:val="00201687"/>
    <w:rsid w:val="00202148"/>
    <w:rsid w:val="0020233B"/>
    <w:rsid w:val="00204328"/>
    <w:rsid w:val="00206DF8"/>
    <w:rsid w:val="00207B5D"/>
    <w:rsid w:val="0021107D"/>
    <w:rsid w:val="00211812"/>
    <w:rsid w:val="0021345E"/>
    <w:rsid w:val="00214EF4"/>
    <w:rsid w:val="00221E3D"/>
    <w:rsid w:val="002277CA"/>
    <w:rsid w:val="00231CB2"/>
    <w:rsid w:val="0023423F"/>
    <w:rsid w:val="002375EF"/>
    <w:rsid w:val="00241560"/>
    <w:rsid w:val="00251232"/>
    <w:rsid w:val="0026226F"/>
    <w:rsid w:val="00262DAD"/>
    <w:rsid w:val="002646E4"/>
    <w:rsid w:val="002669B3"/>
    <w:rsid w:val="00271C10"/>
    <w:rsid w:val="0027328D"/>
    <w:rsid w:val="00277228"/>
    <w:rsid w:val="00280414"/>
    <w:rsid w:val="0028074F"/>
    <w:rsid w:val="00286ACF"/>
    <w:rsid w:val="002870FD"/>
    <w:rsid w:val="0029326F"/>
    <w:rsid w:val="0029583B"/>
    <w:rsid w:val="002A0104"/>
    <w:rsid w:val="002A0E5D"/>
    <w:rsid w:val="002A559E"/>
    <w:rsid w:val="002B238A"/>
    <w:rsid w:val="002B3F56"/>
    <w:rsid w:val="002B7792"/>
    <w:rsid w:val="002C2AFE"/>
    <w:rsid w:val="002C4980"/>
    <w:rsid w:val="002C53F5"/>
    <w:rsid w:val="002C5501"/>
    <w:rsid w:val="002D0C76"/>
    <w:rsid w:val="002D20B9"/>
    <w:rsid w:val="002E3CDA"/>
    <w:rsid w:val="002E4083"/>
    <w:rsid w:val="00304A92"/>
    <w:rsid w:val="003071DF"/>
    <w:rsid w:val="00307CF3"/>
    <w:rsid w:val="0031711A"/>
    <w:rsid w:val="00317511"/>
    <w:rsid w:val="00320E66"/>
    <w:rsid w:val="00322A84"/>
    <w:rsid w:val="00323847"/>
    <w:rsid w:val="00330481"/>
    <w:rsid w:val="00334CB0"/>
    <w:rsid w:val="00340BDC"/>
    <w:rsid w:val="00343581"/>
    <w:rsid w:val="00343FCE"/>
    <w:rsid w:val="003443F7"/>
    <w:rsid w:val="0035211D"/>
    <w:rsid w:val="00354460"/>
    <w:rsid w:val="00356D49"/>
    <w:rsid w:val="00361DF1"/>
    <w:rsid w:val="00362A2F"/>
    <w:rsid w:val="00364BC4"/>
    <w:rsid w:val="00366B82"/>
    <w:rsid w:val="00367362"/>
    <w:rsid w:val="00371D18"/>
    <w:rsid w:val="00372419"/>
    <w:rsid w:val="003736B4"/>
    <w:rsid w:val="00374269"/>
    <w:rsid w:val="00386E81"/>
    <w:rsid w:val="0039020D"/>
    <w:rsid w:val="00393B6F"/>
    <w:rsid w:val="003A0C13"/>
    <w:rsid w:val="003A32E5"/>
    <w:rsid w:val="003A3697"/>
    <w:rsid w:val="003B16DF"/>
    <w:rsid w:val="003B2C62"/>
    <w:rsid w:val="003C412E"/>
    <w:rsid w:val="003C4CA7"/>
    <w:rsid w:val="003C6704"/>
    <w:rsid w:val="003D1BD9"/>
    <w:rsid w:val="003D6813"/>
    <w:rsid w:val="003E12B6"/>
    <w:rsid w:val="003F02D5"/>
    <w:rsid w:val="003F2981"/>
    <w:rsid w:val="003F54A2"/>
    <w:rsid w:val="00403A17"/>
    <w:rsid w:val="00403F6E"/>
    <w:rsid w:val="0040555D"/>
    <w:rsid w:val="00420B91"/>
    <w:rsid w:val="004210F3"/>
    <w:rsid w:val="00421F82"/>
    <w:rsid w:val="0042221D"/>
    <w:rsid w:val="00425431"/>
    <w:rsid w:val="00425484"/>
    <w:rsid w:val="00432416"/>
    <w:rsid w:val="00434938"/>
    <w:rsid w:val="00436796"/>
    <w:rsid w:val="00437EDB"/>
    <w:rsid w:val="00442F2C"/>
    <w:rsid w:val="004434C7"/>
    <w:rsid w:val="004448DB"/>
    <w:rsid w:val="00450BEC"/>
    <w:rsid w:val="00451535"/>
    <w:rsid w:val="00452901"/>
    <w:rsid w:val="00452ACA"/>
    <w:rsid w:val="00452D65"/>
    <w:rsid w:val="004539A5"/>
    <w:rsid w:val="00463BC2"/>
    <w:rsid w:val="00466D38"/>
    <w:rsid w:val="004676A8"/>
    <w:rsid w:val="0047595F"/>
    <w:rsid w:val="0049423B"/>
    <w:rsid w:val="004A2993"/>
    <w:rsid w:val="004A40C3"/>
    <w:rsid w:val="004B3D25"/>
    <w:rsid w:val="004B3ED0"/>
    <w:rsid w:val="004C05E8"/>
    <w:rsid w:val="004C09C8"/>
    <w:rsid w:val="004C1472"/>
    <w:rsid w:val="004D1BA0"/>
    <w:rsid w:val="004D49F6"/>
    <w:rsid w:val="004D5131"/>
    <w:rsid w:val="004D640D"/>
    <w:rsid w:val="004D6FC3"/>
    <w:rsid w:val="004E41EF"/>
    <w:rsid w:val="004E744E"/>
    <w:rsid w:val="004E75BE"/>
    <w:rsid w:val="004F0A06"/>
    <w:rsid w:val="004F1B19"/>
    <w:rsid w:val="004F292A"/>
    <w:rsid w:val="004F7597"/>
    <w:rsid w:val="00500CAA"/>
    <w:rsid w:val="00501687"/>
    <w:rsid w:val="00502E83"/>
    <w:rsid w:val="0050434C"/>
    <w:rsid w:val="00507608"/>
    <w:rsid w:val="00510B3F"/>
    <w:rsid w:val="005128A5"/>
    <w:rsid w:val="00514829"/>
    <w:rsid w:val="0051696A"/>
    <w:rsid w:val="00516F7B"/>
    <w:rsid w:val="00517086"/>
    <w:rsid w:val="0052154B"/>
    <w:rsid w:val="00524E57"/>
    <w:rsid w:val="005344EA"/>
    <w:rsid w:val="0053716B"/>
    <w:rsid w:val="005471F6"/>
    <w:rsid w:val="0054747D"/>
    <w:rsid w:val="0055101A"/>
    <w:rsid w:val="00551BD3"/>
    <w:rsid w:val="00562A65"/>
    <w:rsid w:val="00562C5D"/>
    <w:rsid w:val="00567200"/>
    <w:rsid w:val="005721CC"/>
    <w:rsid w:val="005735F6"/>
    <w:rsid w:val="00581BE8"/>
    <w:rsid w:val="00583DC9"/>
    <w:rsid w:val="005844DD"/>
    <w:rsid w:val="00585361"/>
    <w:rsid w:val="005853A2"/>
    <w:rsid w:val="00586140"/>
    <w:rsid w:val="00586420"/>
    <w:rsid w:val="00593020"/>
    <w:rsid w:val="00595DC5"/>
    <w:rsid w:val="005965FF"/>
    <w:rsid w:val="005A0C3C"/>
    <w:rsid w:val="005A4EBE"/>
    <w:rsid w:val="005B0C88"/>
    <w:rsid w:val="005B27B4"/>
    <w:rsid w:val="005B313C"/>
    <w:rsid w:val="005C2864"/>
    <w:rsid w:val="005C58FC"/>
    <w:rsid w:val="005C6DFB"/>
    <w:rsid w:val="005C7E2E"/>
    <w:rsid w:val="005D36B8"/>
    <w:rsid w:val="005D385B"/>
    <w:rsid w:val="005D3C0F"/>
    <w:rsid w:val="005D492B"/>
    <w:rsid w:val="005D4D7C"/>
    <w:rsid w:val="005D609B"/>
    <w:rsid w:val="005E2FA5"/>
    <w:rsid w:val="005E37F2"/>
    <w:rsid w:val="005E55A2"/>
    <w:rsid w:val="005E5DDC"/>
    <w:rsid w:val="005E786C"/>
    <w:rsid w:val="005F02A8"/>
    <w:rsid w:val="005F1EE0"/>
    <w:rsid w:val="005F2349"/>
    <w:rsid w:val="006028FA"/>
    <w:rsid w:val="00606F9E"/>
    <w:rsid w:val="0060711A"/>
    <w:rsid w:val="00611865"/>
    <w:rsid w:val="0061572F"/>
    <w:rsid w:val="00616E6B"/>
    <w:rsid w:val="0062000E"/>
    <w:rsid w:val="00621F17"/>
    <w:rsid w:val="00631A78"/>
    <w:rsid w:val="006344E5"/>
    <w:rsid w:val="0064109C"/>
    <w:rsid w:val="00647ABD"/>
    <w:rsid w:val="006520CF"/>
    <w:rsid w:val="006530D8"/>
    <w:rsid w:val="006558FF"/>
    <w:rsid w:val="00667E3D"/>
    <w:rsid w:val="00671054"/>
    <w:rsid w:val="006728F4"/>
    <w:rsid w:val="00674158"/>
    <w:rsid w:val="00674DE5"/>
    <w:rsid w:val="006764E8"/>
    <w:rsid w:val="00676D71"/>
    <w:rsid w:val="00677783"/>
    <w:rsid w:val="006811F9"/>
    <w:rsid w:val="006821CD"/>
    <w:rsid w:val="00682472"/>
    <w:rsid w:val="006833F9"/>
    <w:rsid w:val="006874D6"/>
    <w:rsid w:val="00690642"/>
    <w:rsid w:val="00694339"/>
    <w:rsid w:val="0069778F"/>
    <w:rsid w:val="006A4733"/>
    <w:rsid w:val="006B2B83"/>
    <w:rsid w:val="006B7C1E"/>
    <w:rsid w:val="006C382C"/>
    <w:rsid w:val="006D06F2"/>
    <w:rsid w:val="006D1E3F"/>
    <w:rsid w:val="006D664D"/>
    <w:rsid w:val="006E3439"/>
    <w:rsid w:val="006E7980"/>
    <w:rsid w:val="006F0EE9"/>
    <w:rsid w:val="006F7F52"/>
    <w:rsid w:val="00704541"/>
    <w:rsid w:val="0071386A"/>
    <w:rsid w:val="00713E9E"/>
    <w:rsid w:val="007157E3"/>
    <w:rsid w:val="00726553"/>
    <w:rsid w:val="0073000A"/>
    <w:rsid w:val="00737A8C"/>
    <w:rsid w:val="00742063"/>
    <w:rsid w:val="00746AD5"/>
    <w:rsid w:val="00752B65"/>
    <w:rsid w:val="00754445"/>
    <w:rsid w:val="00756D62"/>
    <w:rsid w:val="00757003"/>
    <w:rsid w:val="007570B1"/>
    <w:rsid w:val="007620AF"/>
    <w:rsid w:val="00762370"/>
    <w:rsid w:val="00762E76"/>
    <w:rsid w:val="00765A5A"/>
    <w:rsid w:val="00765D51"/>
    <w:rsid w:val="00770152"/>
    <w:rsid w:val="007740B5"/>
    <w:rsid w:val="0078076A"/>
    <w:rsid w:val="00780BAB"/>
    <w:rsid w:val="00781854"/>
    <w:rsid w:val="00781F5F"/>
    <w:rsid w:val="00783DBC"/>
    <w:rsid w:val="00784B6A"/>
    <w:rsid w:val="0078558E"/>
    <w:rsid w:val="00785622"/>
    <w:rsid w:val="00787349"/>
    <w:rsid w:val="00787F9D"/>
    <w:rsid w:val="007914E4"/>
    <w:rsid w:val="007921A7"/>
    <w:rsid w:val="007A2156"/>
    <w:rsid w:val="007A436D"/>
    <w:rsid w:val="007B0565"/>
    <w:rsid w:val="007C0989"/>
    <w:rsid w:val="007C1CCC"/>
    <w:rsid w:val="007C2707"/>
    <w:rsid w:val="007C2B5D"/>
    <w:rsid w:val="007C5919"/>
    <w:rsid w:val="007C698D"/>
    <w:rsid w:val="007D1AF5"/>
    <w:rsid w:val="007D244E"/>
    <w:rsid w:val="007D4D29"/>
    <w:rsid w:val="007D4DF3"/>
    <w:rsid w:val="007D6014"/>
    <w:rsid w:val="007E0297"/>
    <w:rsid w:val="007E1019"/>
    <w:rsid w:val="007E2200"/>
    <w:rsid w:val="007E62E6"/>
    <w:rsid w:val="007E6AAC"/>
    <w:rsid w:val="007E74EA"/>
    <w:rsid w:val="007F1093"/>
    <w:rsid w:val="007F6751"/>
    <w:rsid w:val="00801092"/>
    <w:rsid w:val="00802656"/>
    <w:rsid w:val="00802C1A"/>
    <w:rsid w:val="008041FB"/>
    <w:rsid w:val="00806B1D"/>
    <w:rsid w:val="00813020"/>
    <w:rsid w:val="00814D88"/>
    <w:rsid w:val="00815C58"/>
    <w:rsid w:val="00823116"/>
    <w:rsid w:val="00823215"/>
    <w:rsid w:val="00823E4B"/>
    <w:rsid w:val="00824569"/>
    <w:rsid w:val="00824799"/>
    <w:rsid w:val="00825FBA"/>
    <w:rsid w:val="00826F53"/>
    <w:rsid w:val="008426AB"/>
    <w:rsid w:val="008444C3"/>
    <w:rsid w:val="00850AD6"/>
    <w:rsid w:val="00854570"/>
    <w:rsid w:val="00854F78"/>
    <w:rsid w:val="00855177"/>
    <w:rsid w:val="00855DBA"/>
    <w:rsid w:val="00861B0E"/>
    <w:rsid w:val="00863CCB"/>
    <w:rsid w:val="0086587D"/>
    <w:rsid w:val="00865F53"/>
    <w:rsid w:val="00867FDE"/>
    <w:rsid w:val="00870101"/>
    <w:rsid w:val="008839DD"/>
    <w:rsid w:val="008911E4"/>
    <w:rsid w:val="00891CA1"/>
    <w:rsid w:val="008924E4"/>
    <w:rsid w:val="00894D60"/>
    <w:rsid w:val="008A3224"/>
    <w:rsid w:val="008A37D2"/>
    <w:rsid w:val="008B4D71"/>
    <w:rsid w:val="008B59B5"/>
    <w:rsid w:val="008B6A8D"/>
    <w:rsid w:val="008B6C99"/>
    <w:rsid w:val="008B7580"/>
    <w:rsid w:val="008B799A"/>
    <w:rsid w:val="008C07E1"/>
    <w:rsid w:val="008C17D8"/>
    <w:rsid w:val="008C3336"/>
    <w:rsid w:val="008C42D3"/>
    <w:rsid w:val="008D059A"/>
    <w:rsid w:val="008E4D86"/>
    <w:rsid w:val="008E53F8"/>
    <w:rsid w:val="008E56D2"/>
    <w:rsid w:val="008E5702"/>
    <w:rsid w:val="008F41DC"/>
    <w:rsid w:val="008F4C95"/>
    <w:rsid w:val="009020DC"/>
    <w:rsid w:val="00905D1F"/>
    <w:rsid w:val="00911F15"/>
    <w:rsid w:val="009123F3"/>
    <w:rsid w:val="00915F7C"/>
    <w:rsid w:val="0092265C"/>
    <w:rsid w:val="00925081"/>
    <w:rsid w:val="009279C4"/>
    <w:rsid w:val="00927DCA"/>
    <w:rsid w:val="00935048"/>
    <w:rsid w:val="00941266"/>
    <w:rsid w:val="00952B8C"/>
    <w:rsid w:val="00952F69"/>
    <w:rsid w:val="00954039"/>
    <w:rsid w:val="00954440"/>
    <w:rsid w:val="009554D3"/>
    <w:rsid w:val="00963D11"/>
    <w:rsid w:val="00964313"/>
    <w:rsid w:val="0096661F"/>
    <w:rsid w:val="00966997"/>
    <w:rsid w:val="00966FCD"/>
    <w:rsid w:val="009673FB"/>
    <w:rsid w:val="009800BF"/>
    <w:rsid w:val="00980242"/>
    <w:rsid w:val="009867A1"/>
    <w:rsid w:val="009869D1"/>
    <w:rsid w:val="00986D19"/>
    <w:rsid w:val="009933E9"/>
    <w:rsid w:val="009970AC"/>
    <w:rsid w:val="009A1586"/>
    <w:rsid w:val="009A2BD6"/>
    <w:rsid w:val="009A2C8D"/>
    <w:rsid w:val="009B1377"/>
    <w:rsid w:val="009B5D14"/>
    <w:rsid w:val="009B723A"/>
    <w:rsid w:val="009B7DFF"/>
    <w:rsid w:val="009C1CEF"/>
    <w:rsid w:val="009C5725"/>
    <w:rsid w:val="009D0669"/>
    <w:rsid w:val="009D074D"/>
    <w:rsid w:val="009D0CD2"/>
    <w:rsid w:val="009D1F1C"/>
    <w:rsid w:val="009D2749"/>
    <w:rsid w:val="009D47BE"/>
    <w:rsid w:val="009D4938"/>
    <w:rsid w:val="009E1754"/>
    <w:rsid w:val="009E1D12"/>
    <w:rsid w:val="009E347F"/>
    <w:rsid w:val="009E74E6"/>
    <w:rsid w:val="009F4A98"/>
    <w:rsid w:val="009F6DF2"/>
    <w:rsid w:val="009F7A90"/>
    <w:rsid w:val="00A074C1"/>
    <w:rsid w:val="00A076A6"/>
    <w:rsid w:val="00A145F0"/>
    <w:rsid w:val="00A14A38"/>
    <w:rsid w:val="00A20313"/>
    <w:rsid w:val="00A225F9"/>
    <w:rsid w:val="00A22DEE"/>
    <w:rsid w:val="00A2334D"/>
    <w:rsid w:val="00A2435C"/>
    <w:rsid w:val="00A317F2"/>
    <w:rsid w:val="00A334AC"/>
    <w:rsid w:val="00A409FD"/>
    <w:rsid w:val="00A42D24"/>
    <w:rsid w:val="00A44062"/>
    <w:rsid w:val="00A45749"/>
    <w:rsid w:val="00A464C1"/>
    <w:rsid w:val="00A51A41"/>
    <w:rsid w:val="00A54ED6"/>
    <w:rsid w:val="00A60082"/>
    <w:rsid w:val="00A61977"/>
    <w:rsid w:val="00A65A74"/>
    <w:rsid w:val="00A65BBD"/>
    <w:rsid w:val="00A67851"/>
    <w:rsid w:val="00A730D3"/>
    <w:rsid w:val="00A74853"/>
    <w:rsid w:val="00A75E46"/>
    <w:rsid w:val="00A76F00"/>
    <w:rsid w:val="00A779EB"/>
    <w:rsid w:val="00A81818"/>
    <w:rsid w:val="00A84204"/>
    <w:rsid w:val="00A91012"/>
    <w:rsid w:val="00A919DC"/>
    <w:rsid w:val="00A95336"/>
    <w:rsid w:val="00A95B8D"/>
    <w:rsid w:val="00A96983"/>
    <w:rsid w:val="00AA2197"/>
    <w:rsid w:val="00AA529C"/>
    <w:rsid w:val="00AB0FFF"/>
    <w:rsid w:val="00AB3948"/>
    <w:rsid w:val="00AB3CD8"/>
    <w:rsid w:val="00AB6240"/>
    <w:rsid w:val="00AC1FCC"/>
    <w:rsid w:val="00AC63DE"/>
    <w:rsid w:val="00AD3600"/>
    <w:rsid w:val="00AD5846"/>
    <w:rsid w:val="00AE1681"/>
    <w:rsid w:val="00AE1824"/>
    <w:rsid w:val="00AE2D84"/>
    <w:rsid w:val="00AE79B8"/>
    <w:rsid w:val="00AF1FFD"/>
    <w:rsid w:val="00B009AC"/>
    <w:rsid w:val="00B02B71"/>
    <w:rsid w:val="00B045EE"/>
    <w:rsid w:val="00B0653D"/>
    <w:rsid w:val="00B06EFB"/>
    <w:rsid w:val="00B11FB8"/>
    <w:rsid w:val="00B138BC"/>
    <w:rsid w:val="00B1422E"/>
    <w:rsid w:val="00B20398"/>
    <w:rsid w:val="00B22FA4"/>
    <w:rsid w:val="00B25B6C"/>
    <w:rsid w:val="00B26196"/>
    <w:rsid w:val="00B27851"/>
    <w:rsid w:val="00B33282"/>
    <w:rsid w:val="00B410A7"/>
    <w:rsid w:val="00B47271"/>
    <w:rsid w:val="00B50DDD"/>
    <w:rsid w:val="00B54D86"/>
    <w:rsid w:val="00B57657"/>
    <w:rsid w:val="00B60531"/>
    <w:rsid w:val="00B61AA4"/>
    <w:rsid w:val="00B73B48"/>
    <w:rsid w:val="00B8084A"/>
    <w:rsid w:val="00B90421"/>
    <w:rsid w:val="00B91EDA"/>
    <w:rsid w:val="00B91F5E"/>
    <w:rsid w:val="00B950A8"/>
    <w:rsid w:val="00B95DC7"/>
    <w:rsid w:val="00BA20F7"/>
    <w:rsid w:val="00BA28BF"/>
    <w:rsid w:val="00BA4F48"/>
    <w:rsid w:val="00BA784C"/>
    <w:rsid w:val="00BA7A94"/>
    <w:rsid w:val="00BB05A8"/>
    <w:rsid w:val="00BB3D65"/>
    <w:rsid w:val="00BB77E7"/>
    <w:rsid w:val="00BB7A92"/>
    <w:rsid w:val="00BC433F"/>
    <w:rsid w:val="00BC4DDF"/>
    <w:rsid w:val="00BC68A9"/>
    <w:rsid w:val="00BD2BAC"/>
    <w:rsid w:val="00BD2D16"/>
    <w:rsid w:val="00BD2F10"/>
    <w:rsid w:val="00BD777B"/>
    <w:rsid w:val="00BE0546"/>
    <w:rsid w:val="00BE25BE"/>
    <w:rsid w:val="00BE48FD"/>
    <w:rsid w:val="00BE4EDF"/>
    <w:rsid w:val="00BF3AAD"/>
    <w:rsid w:val="00BF676B"/>
    <w:rsid w:val="00BF7625"/>
    <w:rsid w:val="00BF7A66"/>
    <w:rsid w:val="00C008FA"/>
    <w:rsid w:val="00C03611"/>
    <w:rsid w:val="00C103E5"/>
    <w:rsid w:val="00C103FA"/>
    <w:rsid w:val="00C10E35"/>
    <w:rsid w:val="00C1141F"/>
    <w:rsid w:val="00C14AB8"/>
    <w:rsid w:val="00C15C8C"/>
    <w:rsid w:val="00C1624A"/>
    <w:rsid w:val="00C214C7"/>
    <w:rsid w:val="00C239CF"/>
    <w:rsid w:val="00C26DA3"/>
    <w:rsid w:val="00C37066"/>
    <w:rsid w:val="00C375DE"/>
    <w:rsid w:val="00C37EA0"/>
    <w:rsid w:val="00C43AE5"/>
    <w:rsid w:val="00C44352"/>
    <w:rsid w:val="00C44A8E"/>
    <w:rsid w:val="00C4657E"/>
    <w:rsid w:val="00C4735B"/>
    <w:rsid w:val="00C570FC"/>
    <w:rsid w:val="00C87178"/>
    <w:rsid w:val="00C877EA"/>
    <w:rsid w:val="00C92136"/>
    <w:rsid w:val="00C9401F"/>
    <w:rsid w:val="00CA24C9"/>
    <w:rsid w:val="00CA4F83"/>
    <w:rsid w:val="00CA51D5"/>
    <w:rsid w:val="00CB02D9"/>
    <w:rsid w:val="00CB72B2"/>
    <w:rsid w:val="00CC122D"/>
    <w:rsid w:val="00CC317D"/>
    <w:rsid w:val="00CD4DA5"/>
    <w:rsid w:val="00CD6A91"/>
    <w:rsid w:val="00CD6EC3"/>
    <w:rsid w:val="00CE102D"/>
    <w:rsid w:val="00CE249F"/>
    <w:rsid w:val="00CE6E17"/>
    <w:rsid w:val="00CF3906"/>
    <w:rsid w:val="00CF3BAD"/>
    <w:rsid w:val="00D022FF"/>
    <w:rsid w:val="00D07437"/>
    <w:rsid w:val="00D1307A"/>
    <w:rsid w:val="00D1387F"/>
    <w:rsid w:val="00D16050"/>
    <w:rsid w:val="00D21971"/>
    <w:rsid w:val="00D248E7"/>
    <w:rsid w:val="00D25080"/>
    <w:rsid w:val="00D2754E"/>
    <w:rsid w:val="00D2756D"/>
    <w:rsid w:val="00D36DA3"/>
    <w:rsid w:val="00D41F7F"/>
    <w:rsid w:val="00D44BCE"/>
    <w:rsid w:val="00D459BD"/>
    <w:rsid w:val="00D475E1"/>
    <w:rsid w:val="00D515E3"/>
    <w:rsid w:val="00D57836"/>
    <w:rsid w:val="00D57CF1"/>
    <w:rsid w:val="00D63D24"/>
    <w:rsid w:val="00D64E18"/>
    <w:rsid w:val="00D70407"/>
    <w:rsid w:val="00D72376"/>
    <w:rsid w:val="00D7247E"/>
    <w:rsid w:val="00D74ED5"/>
    <w:rsid w:val="00D819F0"/>
    <w:rsid w:val="00D8661E"/>
    <w:rsid w:val="00D90240"/>
    <w:rsid w:val="00D91C66"/>
    <w:rsid w:val="00D972C2"/>
    <w:rsid w:val="00DA14B3"/>
    <w:rsid w:val="00DA1CDD"/>
    <w:rsid w:val="00DA5149"/>
    <w:rsid w:val="00DA5B01"/>
    <w:rsid w:val="00DA76EA"/>
    <w:rsid w:val="00DB06D9"/>
    <w:rsid w:val="00DB07DD"/>
    <w:rsid w:val="00DB102A"/>
    <w:rsid w:val="00DB5A55"/>
    <w:rsid w:val="00DB6045"/>
    <w:rsid w:val="00DD45FB"/>
    <w:rsid w:val="00DD4B39"/>
    <w:rsid w:val="00DD794D"/>
    <w:rsid w:val="00DD7D4F"/>
    <w:rsid w:val="00DE1BDA"/>
    <w:rsid w:val="00DE6B2C"/>
    <w:rsid w:val="00DE767A"/>
    <w:rsid w:val="00DF16C7"/>
    <w:rsid w:val="00DF2379"/>
    <w:rsid w:val="00DF3642"/>
    <w:rsid w:val="00DF3A05"/>
    <w:rsid w:val="00DF4968"/>
    <w:rsid w:val="00E021C2"/>
    <w:rsid w:val="00E04D20"/>
    <w:rsid w:val="00E0649E"/>
    <w:rsid w:val="00E14A0E"/>
    <w:rsid w:val="00E15C76"/>
    <w:rsid w:val="00E15DF0"/>
    <w:rsid w:val="00E16950"/>
    <w:rsid w:val="00E21EE9"/>
    <w:rsid w:val="00E24E9F"/>
    <w:rsid w:val="00E26375"/>
    <w:rsid w:val="00E30F27"/>
    <w:rsid w:val="00E32E2B"/>
    <w:rsid w:val="00E40229"/>
    <w:rsid w:val="00E40566"/>
    <w:rsid w:val="00E41585"/>
    <w:rsid w:val="00E434B4"/>
    <w:rsid w:val="00E44165"/>
    <w:rsid w:val="00E50EC6"/>
    <w:rsid w:val="00E5137D"/>
    <w:rsid w:val="00E5680E"/>
    <w:rsid w:val="00E56950"/>
    <w:rsid w:val="00E5704F"/>
    <w:rsid w:val="00E57F56"/>
    <w:rsid w:val="00E60261"/>
    <w:rsid w:val="00E670EF"/>
    <w:rsid w:val="00E70B9F"/>
    <w:rsid w:val="00E73A17"/>
    <w:rsid w:val="00E74A62"/>
    <w:rsid w:val="00E7561B"/>
    <w:rsid w:val="00E80ECE"/>
    <w:rsid w:val="00E823A8"/>
    <w:rsid w:val="00E84A2D"/>
    <w:rsid w:val="00E84F09"/>
    <w:rsid w:val="00E8517B"/>
    <w:rsid w:val="00E90527"/>
    <w:rsid w:val="00E920C7"/>
    <w:rsid w:val="00E930BC"/>
    <w:rsid w:val="00E9634E"/>
    <w:rsid w:val="00E97752"/>
    <w:rsid w:val="00EA28D9"/>
    <w:rsid w:val="00EA5419"/>
    <w:rsid w:val="00EA655C"/>
    <w:rsid w:val="00EB03AC"/>
    <w:rsid w:val="00EB67E1"/>
    <w:rsid w:val="00EC1D44"/>
    <w:rsid w:val="00EC5A90"/>
    <w:rsid w:val="00ED1ECC"/>
    <w:rsid w:val="00EE259C"/>
    <w:rsid w:val="00EF1487"/>
    <w:rsid w:val="00EF1E82"/>
    <w:rsid w:val="00EF4144"/>
    <w:rsid w:val="00EF443E"/>
    <w:rsid w:val="00EF4DE9"/>
    <w:rsid w:val="00EF626E"/>
    <w:rsid w:val="00F00D76"/>
    <w:rsid w:val="00F02E8D"/>
    <w:rsid w:val="00F06E86"/>
    <w:rsid w:val="00F12439"/>
    <w:rsid w:val="00F14838"/>
    <w:rsid w:val="00F14DD0"/>
    <w:rsid w:val="00F22B64"/>
    <w:rsid w:val="00F40C25"/>
    <w:rsid w:val="00F418B4"/>
    <w:rsid w:val="00F42108"/>
    <w:rsid w:val="00F436F2"/>
    <w:rsid w:val="00F44513"/>
    <w:rsid w:val="00F45884"/>
    <w:rsid w:val="00F46DA7"/>
    <w:rsid w:val="00F57AD0"/>
    <w:rsid w:val="00F616A3"/>
    <w:rsid w:val="00F648DD"/>
    <w:rsid w:val="00F66513"/>
    <w:rsid w:val="00F7068E"/>
    <w:rsid w:val="00F74F3A"/>
    <w:rsid w:val="00F76AA2"/>
    <w:rsid w:val="00F81CF9"/>
    <w:rsid w:val="00F8241F"/>
    <w:rsid w:val="00F8326A"/>
    <w:rsid w:val="00F84DCB"/>
    <w:rsid w:val="00F85445"/>
    <w:rsid w:val="00F85E78"/>
    <w:rsid w:val="00F9133E"/>
    <w:rsid w:val="00F914D8"/>
    <w:rsid w:val="00F92387"/>
    <w:rsid w:val="00F93CFF"/>
    <w:rsid w:val="00F95CA4"/>
    <w:rsid w:val="00FA5107"/>
    <w:rsid w:val="00FA57E8"/>
    <w:rsid w:val="00FA6663"/>
    <w:rsid w:val="00FB0A3A"/>
    <w:rsid w:val="00FB5723"/>
    <w:rsid w:val="00FB72B3"/>
    <w:rsid w:val="00FC1BB6"/>
    <w:rsid w:val="00FC4901"/>
    <w:rsid w:val="00FC5F78"/>
    <w:rsid w:val="00FC77A6"/>
    <w:rsid w:val="00FD25F0"/>
    <w:rsid w:val="00FD27E7"/>
    <w:rsid w:val="00FD2860"/>
    <w:rsid w:val="00FD44B7"/>
    <w:rsid w:val="00FD4E05"/>
    <w:rsid w:val="00FD7EBA"/>
    <w:rsid w:val="00FE01C7"/>
    <w:rsid w:val="00FE1750"/>
    <w:rsid w:val="00FE5258"/>
    <w:rsid w:val="00FE5682"/>
    <w:rsid w:val="00FE62EC"/>
    <w:rsid w:val="00FF0E56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2D810D"/>
  <w15:docId w15:val="{F69B172C-4F59-4DF1-B27F-A825D607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076"/>
    <w:pPr>
      <w:jc w:val="both"/>
    </w:pPr>
    <w:rPr>
      <w:rFonts w:ascii="Arial" w:hAnsi="Arial"/>
      <w:color w:val="000000"/>
      <w:sz w:val="16"/>
      <w:lang w:val="en-GB" w:eastAsia="en-AU"/>
    </w:rPr>
  </w:style>
  <w:style w:type="paragraph" w:styleId="Heading1">
    <w:name w:val="heading 1"/>
    <w:aliases w:val=". (1.0),h1,Section Heading"/>
    <w:basedOn w:val="Normal"/>
    <w:next w:val="BodyTextIndent"/>
    <w:qFormat/>
    <w:rsid w:val="00E434B4"/>
    <w:pPr>
      <w:keepNext/>
      <w:numPr>
        <w:numId w:val="1"/>
      </w:numPr>
      <w:spacing w:before="80" w:after="80"/>
      <w:jc w:val="left"/>
      <w:outlineLvl w:val="0"/>
    </w:pPr>
    <w:rPr>
      <w:b/>
      <w:kern w:val="28"/>
      <w:sz w:val="18"/>
    </w:rPr>
  </w:style>
  <w:style w:type="paragraph" w:styleId="Heading2">
    <w:name w:val="heading 2"/>
    <w:aliases w:val=". (1.1)"/>
    <w:basedOn w:val="Normal"/>
    <w:next w:val="ParaText"/>
    <w:qFormat/>
    <w:rsid w:val="00E434B4"/>
    <w:pPr>
      <w:keepNext/>
      <w:spacing w:after="240"/>
      <w:jc w:val="left"/>
      <w:outlineLvl w:val="1"/>
    </w:pPr>
    <w:rPr>
      <w:b/>
    </w:rPr>
  </w:style>
  <w:style w:type="paragraph" w:styleId="Heading3">
    <w:name w:val="heading 3"/>
    <w:aliases w:val=". (1.1.1)"/>
    <w:basedOn w:val="Normal"/>
    <w:next w:val="ParaText"/>
    <w:qFormat/>
    <w:rsid w:val="00E434B4"/>
    <w:pPr>
      <w:keepNext/>
      <w:spacing w:after="240"/>
      <w:jc w:val="left"/>
      <w:outlineLvl w:val="2"/>
    </w:pPr>
    <w:rPr>
      <w:b/>
      <w:i/>
    </w:rPr>
  </w:style>
  <w:style w:type="paragraph" w:styleId="Heading4">
    <w:name w:val="heading 4"/>
    <w:aliases w:val=". (A.)"/>
    <w:basedOn w:val="Normal"/>
    <w:next w:val="ParaText"/>
    <w:qFormat/>
    <w:rsid w:val="00E434B4"/>
    <w:pPr>
      <w:keepNext/>
      <w:spacing w:after="240"/>
      <w:jc w:val="left"/>
      <w:outlineLvl w:val="3"/>
    </w:pPr>
    <w:rPr>
      <w:i/>
    </w:rPr>
  </w:style>
  <w:style w:type="paragraph" w:styleId="Heading5">
    <w:name w:val="heading 5"/>
    <w:aliases w:val=". (1.)"/>
    <w:basedOn w:val="Normal"/>
    <w:next w:val="ParaText"/>
    <w:qFormat/>
    <w:rsid w:val="00E434B4"/>
    <w:pPr>
      <w:outlineLvl w:val="4"/>
    </w:pPr>
  </w:style>
  <w:style w:type="paragraph" w:styleId="Heading6">
    <w:name w:val="heading 6"/>
    <w:aliases w:val=". (a.)"/>
    <w:basedOn w:val="Normal"/>
    <w:next w:val="ParaText"/>
    <w:qFormat/>
    <w:rsid w:val="00E434B4"/>
    <w:pPr>
      <w:outlineLvl w:val="5"/>
    </w:pPr>
  </w:style>
  <w:style w:type="paragraph" w:styleId="Heading7">
    <w:name w:val="heading 7"/>
    <w:aliases w:val=". [(1)]"/>
    <w:basedOn w:val="Normal"/>
    <w:next w:val="ParaText"/>
    <w:qFormat/>
    <w:rsid w:val="00E434B4"/>
    <w:pPr>
      <w:outlineLvl w:val="6"/>
    </w:pPr>
    <w:rPr>
      <w:i/>
    </w:rPr>
  </w:style>
  <w:style w:type="paragraph" w:styleId="Heading8">
    <w:name w:val="heading 8"/>
    <w:aliases w:val=". [(a)]"/>
    <w:basedOn w:val="Normal"/>
    <w:next w:val="Normal"/>
    <w:qFormat/>
    <w:rsid w:val="00E434B4"/>
    <w:pPr>
      <w:spacing w:before="240" w:after="60"/>
      <w:outlineLvl w:val="7"/>
    </w:pPr>
    <w:rPr>
      <w:i/>
      <w:sz w:val="20"/>
    </w:rPr>
  </w:style>
  <w:style w:type="paragraph" w:styleId="Heading9">
    <w:name w:val="heading 9"/>
    <w:aliases w:val=". [(iii)]"/>
    <w:basedOn w:val="Normal"/>
    <w:next w:val="Normal"/>
    <w:qFormat/>
    <w:rsid w:val="00E434B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434B4"/>
    <w:pPr>
      <w:spacing w:after="120"/>
      <w:ind w:left="851"/>
    </w:pPr>
  </w:style>
  <w:style w:type="paragraph" w:customStyle="1" w:styleId="ParaText">
    <w:name w:val="Para Text"/>
    <w:basedOn w:val="Normal"/>
    <w:rsid w:val="00E434B4"/>
    <w:pPr>
      <w:ind w:left="1134"/>
    </w:pPr>
  </w:style>
  <w:style w:type="paragraph" w:styleId="Header">
    <w:name w:val="header"/>
    <w:basedOn w:val="Normal"/>
    <w:link w:val="HeaderChar"/>
    <w:rsid w:val="00E434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434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434B4"/>
  </w:style>
  <w:style w:type="paragraph" w:styleId="MacroText">
    <w:name w:val="macro"/>
    <w:link w:val="MacroTextChar"/>
    <w:semiHidden/>
    <w:rsid w:val="00E434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AU" w:eastAsia="en-AU"/>
    </w:rPr>
  </w:style>
  <w:style w:type="paragraph" w:styleId="ListBullet">
    <w:name w:val="List Bullet"/>
    <w:basedOn w:val="Normal"/>
    <w:rsid w:val="00E434B4"/>
    <w:pPr>
      <w:ind w:left="283" w:hanging="283"/>
    </w:pPr>
  </w:style>
  <w:style w:type="paragraph" w:customStyle="1" w:styleId="IndentedBullet">
    <w:name w:val="Indented Bullet"/>
    <w:basedOn w:val="Normal"/>
    <w:next w:val="ParaText"/>
    <w:rsid w:val="00E434B4"/>
    <w:pPr>
      <w:ind w:left="1701" w:hanging="567"/>
    </w:pPr>
  </w:style>
  <w:style w:type="paragraph" w:customStyle="1" w:styleId="Action">
    <w:name w:val="Action"/>
    <w:basedOn w:val="Normal"/>
    <w:rsid w:val="00E434B4"/>
    <w:rPr>
      <w:i/>
    </w:rPr>
  </w:style>
  <w:style w:type="character" w:customStyle="1" w:styleId="TableHeadings">
    <w:name w:val="Table Headings"/>
    <w:basedOn w:val="DefaultParagraphFont"/>
    <w:rsid w:val="00E434B4"/>
    <w:rPr>
      <w:rFonts w:ascii="Arial" w:hAnsi="Arial"/>
      <w:b/>
      <w:sz w:val="16"/>
    </w:rPr>
  </w:style>
  <w:style w:type="paragraph" w:customStyle="1" w:styleId="TableText">
    <w:name w:val="Table Text"/>
    <w:basedOn w:val="Normal"/>
    <w:rsid w:val="00E434B4"/>
    <w:rPr>
      <w:sz w:val="18"/>
    </w:rPr>
  </w:style>
  <w:style w:type="paragraph" w:customStyle="1" w:styleId="Header-Landscape">
    <w:name w:val="Header - Landscape"/>
    <w:basedOn w:val="Header"/>
    <w:rsid w:val="00E434B4"/>
    <w:pPr>
      <w:tabs>
        <w:tab w:val="clear" w:pos="4536"/>
        <w:tab w:val="clear" w:pos="9072"/>
        <w:tab w:val="center" w:pos="7002"/>
        <w:tab w:val="right" w:pos="14005"/>
      </w:tabs>
    </w:pPr>
  </w:style>
  <w:style w:type="paragraph" w:customStyle="1" w:styleId="Footer-Landscape">
    <w:name w:val="Footer - Landscape"/>
    <w:basedOn w:val="Footer"/>
    <w:rsid w:val="00E434B4"/>
    <w:pPr>
      <w:tabs>
        <w:tab w:val="clear" w:pos="4536"/>
        <w:tab w:val="clear" w:pos="9072"/>
        <w:tab w:val="center" w:pos="7002"/>
        <w:tab w:val="right" w:pos="14005"/>
      </w:tabs>
    </w:pPr>
  </w:style>
  <w:style w:type="paragraph" w:customStyle="1" w:styleId="Indenteda">
    <w:name w:val="Indented (a)"/>
    <w:basedOn w:val="ParaText"/>
    <w:next w:val="ParaText"/>
    <w:rsid w:val="00E434B4"/>
    <w:pPr>
      <w:spacing w:after="60"/>
      <w:ind w:left="1701" w:hanging="567"/>
    </w:pPr>
  </w:style>
  <w:style w:type="character" w:styleId="Hyperlink">
    <w:name w:val="Hyperlink"/>
    <w:basedOn w:val="DefaultParagraphFont"/>
    <w:rsid w:val="00E434B4"/>
    <w:rPr>
      <w:color w:val="0000FF"/>
      <w:u w:val="single"/>
    </w:rPr>
  </w:style>
  <w:style w:type="paragraph" w:styleId="BodyTextIndent2">
    <w:name w:val="Body Text Indent 2"/>
    <w:basedOn w:val="Normal"/>
    <w:rsid w:val="000D2A48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B850C5"/>
    <w:rPr>
      <w:rFonts w:ascii="Tahoma" w:hAnsi="Tahoma" w:cs="Tahoma"/>
      <w:szCs w:val="16"/>
    </w:rPr>
  </w:style>
  <w:style w:type="table" w:styleId="TableGrid">
    <w:name w:val="Table Grid"/>
    <w:basedOn w:val="TableNormal"/>
    <w:uiPriority w:val="39"/>
    <w:rsid w:val="00F42DE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rsid w:val="00495487"/>
    <w:rPr>
      <w:snapToGrid w:val="0"/>
      <w:color w:val="000000"/>
      <w:sz w:val="24"/>
    </w:rPr>
  </w:style>
  <w:style w:type="paragraph" w:customStyle="1" w:styleId="ALTNormal">
    <w:name w:val="ALT  Normal"/>
    <w:basedOn w:val="Normal"/>
    <w:rsid w:val="00495487"/>
    <w:pPr>
      <w:spacing w:before="120" w:after="240"/>
    </w:pPr>
    <w:rPr>
      <w:sz w:val="22"/>
    </w:rPr>
  </w:style>
  <w:style w:type="paragraph" w:styleId="TOC1">
    <w:name w:val="toc 1"/>
    <w:basedOn w:val="Normal"/>
    <w:next w:val="Normal"/>
    <w:semiHidden/>
    <w:rsid w:val="00495487"/>
    <w:pPr>
      <w:keepNext/>
      <w:tabs>
        <w:tab w:val="left" w:pos="720"/>
        <w:tab w:val="right" w:leader="dot" w:pos="9360"/>
      </w:tabs>
      <w:spacing w:before="120" w:after="120"/>
      <w:ind w:left="720" w:hanging="720"/>
    </w:pPr>
    <w:rPr>
      <w:b/>
      <w:caps/>
      <w:sz w:val="22"/>
    </w:rPr>
  </w:style>
  <w:style w:type="paragraph" w:customStyle="1" w:styleId="HeadingNormal">
    <w:name w:val="Heading Normal"/>
    <w:basedOn w:val="Normal"/>
    <w:rsid w:val="00495487"/>
    <w:pPr>
      <w:spacing w:before="120" w:after="240"/>
      <w:ind w:left="720" w:hanging="720"/>
    </w:pPr>
    <w:rPr>
      <w:sz w:val="22"/>
    </w:rPr>
  </w:style>
  <w:style w:type="paragraph" w:customStyle="1" w:styleId="ALTBullet0">
    <w:name w:val="ALT  Bullet 0"/>
    <w:basedOn w:val="Normal"/>
    <w:rsid w:val="00495487"/>
    <w:pPr>
      <w:numPr>
        <w:numId w:val="2"/>
      </w:numPr>
      <w:spacing w:before="120" w:after="240"/>
    </w:pPr>
    <w:rPr>
      <w:sz w:val="22"/>
    </w:rPr>
  </w:style>
  <w:style w:type="paragraph" w:customStyle="1" w:styleId="ALTBullet1">
    <w:name w:val="ALT  Bullet 1"/>
    <w:basedOn w:val="ALTBullet0"/>
    <w:rsid w:val="00495487"/>
    <w:pPr>
      <w:numPr>
        <w:numId w:val="3"/>
      </w:numPr>
    </w:pPr>
    <w:rPr>
      <w:kern w:val="1"/>
    </w:rPr>
  </w:style>
  <w:style w:type="paragraph" w:customStyle="1" w:styleId="ALTBullet2">
    <w:name w:val="ALT  Bullet 2"/>
    <w:basedOn w:val="ALTBullet0"/>
    <w:rsid w:val="00495487"/>
    <w:pPr>
      <w:numPr>
        <w:numId w:val="4"/>
      </w:numPr>
    </w:pPr>
    <w:rPr>
      <w:kern w:val="1"/>
    </w:rPr>
  </w:style>
  <w:style w:type="paragraph" w:customStyle="1" w:styleId="ALTBullet3">
    <w:name w:val="ALT  Bullet 3"/>
    <w:basedOn w:val="ALTBullet0"/>
    <w:rsid w:val="00495487"/>
    <w:pPr>
      <w:numPr>
        <w:numId w:val="28"/>
      </w:numPr>
      <w:tabs>
        <w:tab w:val="clear" w:pos="2520"/>
      </w:tabs>
      <w:ind w:left="2160"/>
    </w:pPr>
    <w:rPr>
      <w:kern w:val="1"/>
    </w:rPr>
  </w:style>
  <w:style w:type="paragraph" w:customStyle="1" w:styleId="ALTBullet4">
    <w:name w:val="ALT  Bullet 4"/>
    <w:basedOn w:val="ALTBullet0"/>
    <w:rsid w:val="00495487"/>
    <w:pPr>
      <w:numPr>
        <w:numId w:val="5"/>
      </w:numPr>
    </w:pPr>
    <w:rPr>
      <w:kern w:val="1"/>
    </w:rPr>
  </w:style>
  <w:style w:type="paragraph" w:customStyle="1" w:styleId="ALTBullet5">
    <w:name w:val="ALT  Bullet 5"/>
    <w:basedOn w:val="ALTBullet0"/>
    <w:rsid w:val="00495487"/>
    <w:pPr>
      <w:numPr>
        <w:numId w:val="6"/>
      </w:numPr>
    </w:pPr>
    <w:rPr>
      <w:kern w:val="1"/>
    </w:rPr>
  </w:style>
  <w:style w:type="paragraph" w:customStyle="1" w:styleId="ALTBullet6">
    <w:name w:val="ALT  Bullet 6"/>
    <w:basedOn w:val="ALTBullet0"/>
    <w:rsid w:val="00495487"/>
    <w:pPr>
      <w:numPr>
        <w:numId w:val="7"/>
      </w:numPr>
    </w:pPr>
    <w:rPr>
      <w:kern w:val="1"/>
    </w:rPr>
  </w:style>
  <w:style w:type="paragraph" w:customStyle="1" w:styleId="ALTBullet7">
    <w:name w:val="ALT  Bullet 7"/>
    <w:basedOn w:val="ALTBullet0"/>
    <w:rsid w:val="00495487"/>
    <w:pPr>
      <w:numPr>
        <w:numId w:val="8"/>
      </w:numPr>
    </w:pPr>
    <w:rPr>
      <w:kern w:val="1"/>
    </w:rPr>
  </w:style>
  <w:style w:type="paragraph" w:customStyle="1" w:styleId="ALTBullet8">
    <w:name w:val="ALT  Bullet 8"/>
    <w:basedOn w:val="ALTBullet0"/>
    <w:rsid w:val="00495487"/>
    <w:pPr>
      <w:numPr>
        <w:numId w:val="9"/>
      </w:numPr>
    </w:pPr>
    <w:rPr>
      <w:kern w:val="1"/>
    </w:rPr>
  </w:style>
  <w:style w:type="paragraph" w:customStyle="1" w:styleId="ALTBullet9">
    <w:name w:val="ALT  Bullet 9"/>
    <w:basedOn w:val="ALTBullet0"/>
    <w:rsid w:val="00495487"/>
    <w:pPr>
      <w:numPr>
        <w:numId w:val="10"/>
      </w:numPr>
    </w:pPr>
    <w:rPr>
      <w:kern w:val="1"/>
    </w:rPr>
  </w:style>
  <w:style w:type="paragraph" w:customStyle="1" w:styleId="ALTBulletIndent0">
    <w:name w:val="ALT  Bullet Indent 0"/>
    <w:basedOn w:val="Normal"/>
    <w:rsid w:val="00495487"/>
    <w:pPr>
      <w:spacing w:before="120" w:after="240"/>
      <w:ind w:left="360"/>
    </w:pPr>
    <w:rPr>
      <w:kern w:val="1"/>
      <w:sz w:val="22"/>
    </w:rPr>
  </w:style>
  <w:style w:type="paragraph" w:customStyle="1" w:styleId="ALTBulletIndent1">
    <w:name w:val="ALT  Bullet Indent 1"/>
    <w:basedOn w:val="ALTBulletIndent0"/>
    <w:rsid w:val="00495487"/>
    <w:pPr>
      <w:ind w:left="1080"/>
    </w:pPr>
  </w:style>
  <w:style w:type="paragraph" w:customStyle="1" w:styleId="ALTBulletIndent2">
    <w:name w:val="ALT  Bullet Indent 2"/>
    <w:basedOn w:val="ALTBulletIndent0"/>
    <w:rsid w:val="00495487"/>
    <w:pPr>
      <w:ind w:left="1800"/>
    </w:pPr>
  </w:style>
  <w:style w:type="paragraph" w:customStyle="1" w:styleId="ALTBulletIndent3">
    <w:name w:val="ALT  Bullet Indent 3"/>
    <w:basedOn w:val="ALTBulletIndent0"/>
    <w:rsid w:val="00495487"/>
    <w:pPr>
      <w:ind w:left="2520"/>
    </w:pPr>
  </w:style>
  <w:style w:type="paragraph" w:customStyle="1" w:styleId="ALTBulletIndent4">
    <w:name w:val="ALT  Bullet Indent 4"/>
    <w:basedOn w:val="ALTBulletIndent0"/>
    <w:rsid w:val="00495487"/>
    <w:pPr>
      <w:ind w:left="2880"/>
    </w:pPr>
  </w:style>
  <w:style w:type="paragraph" w:customStyle="1" w:styleId="ALTBulletIndent5">
    <w:name w:val="ALT  Bullet Indent 5"/>
    <w:basedOn w:val="ALTBulletIndent0"/>
    <w:rsid w:val="00495487"/>
    <w:pPr>
      <w:ind w:left="3240"/>
    </w:pPr>
  </w:style>
  <w:style w:type="paragraph" w:customStyle="1" w:styleId="ALTBulletIndent6">
    <w:name w:val="ALT  Bullet Indent 6"/>
    <w:basedOn w:val="ALTBulletIndent0"/>
    <w:rsid w:val="00495487"/>
    <w:pPr>
      <w:ind w:left="3600"/>
    </w:pPr>
  </w:style>
  <w:style w:type="paragraph" w:customStyle="1" w:styleId="ALTBulletIndent7">
    <w:name w:val="ALT  Bullet Indent 7"/>
    <w:basedOn w:val="ALTBulletIndent0"/>
    <w:rsid w:val="00495487"/>
    <w:pPr>
      <w:ind w:left="3960"/>
    </w:pPr>
  </w:style>
  <w:style w:type="paragraph" w:customStyle="1" w:styleId="ALTBulletIndent8">
    <w:name w:val="ALT  Bullet Indent 8"/>
    <w:basedOn w:val="ALTBulletIndent0"/>
    <w:rsid w:val="00495487"/>
    <w:pPr>
      <w:ind w:left="4320"/>
    </w:pPr>
  </w:style>
  <w:style w:type="paragraph" w:customStyle="1" w:styleId="ALTBulletIndent9">
    <w:name w:val="ALT  Bullet Indent 9"/>
    <w:basedOn w:val="ALTBulletIndent0"/>
    <w:rsid w:val="00495487"/>
    <w:pPr>
      <w:ind w:left="4680"/>
    </w:pPr>
  </w:style>
  <w:style w:type="paragraph" w:customStyle="1" w:styleId="ALTIndent0">
    <w:name w:val="ALT  Indent 0"/>
    <w:basedOn w:val="Normal"/>
    <w:rsid w:val="00495487"/>
    <w:pPr>
      <w:spacing w:before="120" w:after="240"/>
    </w:pPr>
    <w:rPr>
      <w:kern w:val="20"/>
      <w:sz w:val="22"/>
    </w:rPr>
  </w:style>
  <w:style w:type="paragraph" w:customStyle="1" w:styleId="ALTIndent1">
    <w:name w:val="ALT  Indent 1"/>
    <w:basedOn w:val="Normal"/>
    <w:rsid w:val="00495487"/>
    <w:pPr>
      <w:spacing w:before="120" w:after="240"/>
      <w:ind w:left="720"/>
    </w:pPr>
    <w:rPr>
      <w:sz w:val="22"/>
    </w:rPr>
  </w:style>
  <w:style w:type="paragraph" w:customStyle="1" w:styleId="ALTIndent2">
    <w:name w:val="ALT  Indent 2"/>
    <w:basedOn w:val="Normal"/>
    <w:rsid w:val="00495487"/>
    <w:pPr>
      <w:spacing w:before="120" w:after="240"/>
      <w:ind w:left="1440"/>
    </w:pPr>
    <w:rPr>
      <w:sz w:val="22"/>
    </w:rPr>
  </w:style>
  <w:style w:type="paragraph" w:customStyle="1" w:styleId="ALTIndent3">
    <w:name w:val="ALT  Indent 3"/>
    <w:basedOn w:val="Normal"/>
    <w:rsid w:val="00495487"/>
    <w:pPr>
      <w:spacing w:before="120" w:after="240"/>
      <w:ind w:left="1800"/>
    </w:pPr>
    <w:rPr>
      <w:sz w:val="22"/>
    </w:rPr>
  </w:style>
  <w:style w:type="paragraph" w:customStyle="1" w:styleId="ALTIndent4">
    <w:name w:val="ALT  Indent 4"/>
    <w:basedOn w:val="Normal"/>
    <w:rsid w:val="00495487"/>
    <w:pPr>
      <w:spacing w:before="120" w:after="240"/>
      <w:ind w:left="2520"/>
    </w:pPr>
    <w:rPr>
      <w:sz w:val="22"/>
    </w:rPr>
  </w:style>
  <w:style w:type="paragraph" w:customStyle="1" w:styleId="ALTIndent5">
    <w:name w:val="ALT  Indent 5"/>
    <w:basedOn w:val="Normal"/>
    <w:rsid w:val="00495487"/>
    <w:pPr>
      <w:spacing w:before="120" w:after="240"/>
      <w:ind w:left="2880"/>
    </w:pPr>
    <w:rPr>
      <w:sz w:val="22"/>
    </w:rPr>
  </w:style>
  <w:style w:type="paragraph" w:customStyle="1" w:styleId="ALTIndent6">
    <w:name w:val="ALT  Indent 6"/>
    <w:basedOn w:val="Normal"/>
    <w:rsid w:val="00495487"/>
    <w:pPr>
      <w:spacing w:before="120" w:after="240"/>
      <w:ind w:left="3240"/>
    </w:pPr>
    <w:rPr>
      <w:sz w:val="22"/>
    </w:rPr>
  </w:style>
  <w:style w:type="paragraph" w:customStyle="1" w:styleId="ALTIndent7">
    <w:name w:val="ALT  Indent 7"/>
    <w:basedOn w:val="Normal"/>
    <w:rsid w:val="00495487"/>
    <w:pPr>
      <w:spacing w:before="120" w:after="240"/>
      <w:ind w:left="3600"/>
    </w:pPr>
    <w:rPr>
      <w:sz w:val="22"/>
    </w:rPr>
  </w:style>
  <w:style w:type="paragraph" w:customStyle="1" w:styleId="ALTIndent8">
    <w:name w:val="ALT  Indent 8"/>
    <w:basedOn w:val="Normal"/>
    <w:rsid w:val="00495487"/>
    <w:pPr>
      <w:spacing w:before="120" w:after="240"/>
      <w:ind w:left="3960"/>
    </w:pPr>
    <w:rPr>
      <w:sz w:val="22"/>
    </w:rPr>
  </w:style>
  <w:style w:type="paragraph" w:customStyle="1" w:styleId="ALTIndent9">
    <w:name w:val="ALT  Indent 9"/>
    <w:basedOn w:val="Normal"/>
    <w:rsid w:val="00495487"/>
    <w:pPr>
      <w:spacing w:before="120" w:after="240"/>
      <w:ind w:left="4320"/>
    </w:pPr>
    <w:rPr>
      <w:sz w:val="22"/>
    </w:rPr>
  </w:style>
  <w:style w:type="paragraph" w:customStyle="1" w:styleId="CSINormal">
    <w:name w:val="CSI  Normal"/>
    <w:basedOn w:val="Normal"/>
    <w:rsid w:val="00495487"/>
    <w:pPr>
      <w:spacing w:before="120" w:after="120"/>
    </w:pPr>
    <w:rPr>
      <w:sz w:val="22"/>
    </w:rPr>
  </w:style>
  <w:style w:type="paragraph" w:customStyle="1" w:styleId="CSIAttachment">
    <w:name w:val="CSI  Attachment"/>
    <w:basedOn w:val="CSINormal"/>
    <w:rsid w:val="00495487"/>
    <w:pPr>
      <w:ind w:left="720"/>
    </w:pPr>
    <w:rPr>
      <w:kern w:val="1"/>
    </w:rPr>
  </w:style>
  <w:style w:type="paragraph" w:customStyle="1" w:styleId="CSIBody0">
    <w:name w:val="CSI  Body 0"/>
    <w:basedOn w:val="Normal"/>
    <w:rsid w:val="00495487"/>
    <w:pPr>
      <w:spacing w:before="120" w:after="240"/>
    </w:pPr>
    <w:rPr>
      <w:kern w:val="1"/>
      <w:sz w:val="22"/>
    </w:rPr>
  </w:style>
  <w:style w:type="paragraph" w:customStyle="1" w:styleId="CSIBody1">
    <w:name w:val="CSI  Body 1"/>
    <w:basedOn w:val="Normal"/>
    <w:rsid w:val="00495487"/>
    <w:pPr>
      <w:spacing w:before="120" w:after="240"/>
      <w:ind w:left="720"/>
    </w:pPr>
    <w:rPr>
      <w:sz w:val="22"/>
    </w:rPr>
  </w:style>
  <w:style w:type="paragraph" w:customStyle="1" w:styleId="CSIBody2">
    <w:name w:val="CSI  Body 2"/>
    <w:basedOn w:val="Normal"/>
    <w:rsid w:val="00495487"/>
    <w:pPr>
      <w:spacing w:before="120" w:after="240"/>
      <w:ind w:left="1440"/>
    </w:pPr>
    <w:rPr>
      <w:sz w:val="22"/>
    </w:rPr>
  </w:style>
  <w:style w:type="paragraph" w:customStyle="1" w:styleId="CSIBody3">
    <w:name w:val="CSI  Body 3"/>
    <w:basedOn w:val="Normal"/>
    <w:rsid w:val="00495487"/>
    <w:pPr>
      <w:spacing w:before="120" w:after="240"/>
      <w:ind w:left="2160"/>
    </w:pPr>
    <w:rPr>
      <w:sz w:val="22"/>
    </w:rPr>
  </w:style>
  <w:style w:type="paragraph" w:customStyle="1" w:styleId="CSIBody4">
    <w:name w:val="CSI  Body 4"/>
    <w:basedOn w:val="Normal"/>
    <w:rsid w:val="00495487"/>
    <w:pPr>
      <w:spacing w:before="120" w:after="240"/>
      <w:ind w:left="2520"/>
    </w:pPr>
    <w:rPr>
      <w:sz w:val="22"/>
    </w:rPr>
  </w:style>
  <w:style w:type="paragraph" w:customStyle="1" w:styleId="CSIBody5">
    <w:name w:val="CSI  Body 5"/>
    <w:basedOn w:val="Normal"/>
    <w:rsid w:val="00495487"/>
    <w:pPr>
      <w:spacing w:before="120" w:after="240"/>
      <w:ind w:left="2880"/>
    </w:pPr>
    <w:rPr>
      <w:sz w:val="22"/>
    </w:rPr>
  </w:style>
  <w:style w:type="paragraph" w:customStyle="1" w:styleId="CSIBody6">
    <w:name w:val="CSI  Body 6"/>
    <w:basedOn w:val="Normal"/>
    <w:rsid w:val="00495487"/>
    <w:pPr>
      <w:spacing w:before="120" w:after="240"/>
      <w:ind w:left="3240"/>
    </w:pPr>
    <w:rPr>
      <w:sz w:val="22"/>
    </w:rPr>
  </w:style>
  <w:style w:type="paragraph" w:customStyle="1" w:styleId="CSIBody7">
    <w:name w:val="CSI  Body 7"/>
    <w:basedOn w:val="Normal"/>
    <w:rsid w:val="00495487"/>
    <w:pPr>
      <w:spacing w:before="120" w:after="240"/>
      <w:ind w:left="3600"/>
    </w:pPr>
    <w:rPr>
      <w:sz w:val="22"/>
    </w:rPr>
  </w:style>
  <w:style w:type="paragraph" w:customStyle="1" w:styleId="CSIBody8">
    <w:name w:val="CSI  Body 8"/>
    <w:basedOn w:val="Normal"/>
    <w:rsid w:val="00495487"/>
    <w:pPr>
      <w:spacing w:before="120" w:after="240"/>
      <w:ind w:left="3960"/>
    </w:pPr>
    <w:rPr>
      <w:sz w:val="22"/>
    </w:rPr>
  </w:style>
  <w:style w:type="paragraph" w:customStyle="1" w:styleId="CSIBody9">
    <w:name w:val="CSI  Body 9"/>
    <w:basedOn w:val="Normal"/>
    <w:rsid w:val="00495487"/>
    <w:pPr>
      <w:spacing w:before="120" w:after="240"/>
      <w:ind w:left="4320"/>
    </w:pPr>
    <w:rPr>
      <w:sz w:val="22"/>
    </w:rPr>
  </w:style>
  <w:style w:type="paragraph" w:customStyle="1" w:styleId="CSIBodyText">
    <w:name w:val="CSI  Body Text"/>
    <w:basedOn w:val="Normal"/>
    <w:rsid w:val="00495487"/>
    <w:pPr>
      <w:spacing w:before="120" w:after="240"/>
    </w:pPr>
    <w:rPr>
      <w:sz w:val="22"/>
    </w:rPr>
  </w:style>
  <w:style w:type="paragraph" w:customStyle="1" w:styleId="CSIBullet0">
    <w:name w:val="CSI  Bullet 0"/>
    <w:basedOn w:val="Normal"/>
    <w:rsid w:val="00495487"/>
    <w:pPr>
      <w:numPr>
        <w:numId w:val="11"/>
      </w:numPr>
      <w:spacing w:before="120" w:after="120"/>
    </w:pPr>
    <w:rPr>
      <w:sz w:val="22"/>
    </w:rPr>
  </w:style>
  <w:style w:type="paragraph" w:customStyle="1" w:styleId="CSIBullet1">
    <w:name w:val="CSI  Bullet 1"/>
    <w:basedOn w:val="CSIBullet0"/>
    <w:rsid w:val="00495487"/>
    <w:pPr>
      <w:numPr>
        <w:numId w:val="12"/>
      </w:numPr>
    </w:pPr>
    <w:rPr>
      <w:kern w:val="1"/>
    </w:rPr>
  </w:style>
  <w:style w:type="paragraph" w:customStyle="1" w:styleId="CSIBullet2">
    <w:name w:val="CSI  Bullet 2"/>
    <w:basedOn w:val="CSIBullet0"/>
    <w:rsid w:val="00495487"/>
    <w:pPr>
      <w:numPr>
        <w:numId w:val="13"/>
      </w:numPr>
    </w:pPr>
    <w:rPr>
      <w:kern w:val="1"/>
    </w:rPr>
  </w:style>
  <w:style w:type="paragraph" w:customStyle="1" w:styleId="CSIBullet3">
    <w:name w:val="CSI  Bullet 3"/>
    <w:basedOn w:val="CSIBullet0"/>
    <w:rsid w:val="00495487"/>
    <w:pPr>
      <w:numPr>
        <w:numId w:val="14"/>
      </w:numPr>
    </w:pPr>
    <w:rPr>
      <w:kern w:val="1"/>
    </w:rPr>
  </w:style>
  <w:style w:type="paragraph" w:customStyle="1" w:styleId="CSIBullet4">
    <w:name w:val="CSI  Bullet 4"/>
    <w:basedOn w:val="CSIBullet0"/>
    <w:rsid w:val="00495487"/>
    <w:pPr>
      <w:numPr>
        <w:numId w:val="15"/>
      </w:numPr>
    </w:pPr>
    <w:rPr>
      <w:kern w:val="1"/>
    </w:rPr>
  </w:style>
  <w:style w:type="paragraph" w:customStyle="1" w:styleId="CSIBullet5">
    <w:name w:val="CSI  Bullet 5"/>
    <w:basedOn w:val="CSIBullet0"/>
    <w:rsid w:val="00495487"/>
    <w:pPr>
      <w:numPr>
        <w:numId w:val="16"/>
      </w:numPr>
    </w:pPr>
    <w:rPr>
      <w:kern w:val="1"/>
    </w:rPr>
  </w:style>
  <w:style w:type="paragraph" w:customStyle="1" w:styleId="CSIBullet6">
    <w:name w:val="CSI  Bullet 6"/>
    <w:basedOn w:val="CSIBullet0"/>
    <w:rsid w:val="00495487"/>
    <w:pPr>
      <w:numPr>
        <w:numId w:val="17"/>
      </w:numPr>
    </w:pPr>
    <w:rPr>
      <w:kern w:val="1"/>
    </w:rPr>
  </w:style>
  <w:style w:type="paragraph" w:customStyle="1" w:styleId="CSIBullet7">
    <w:name w:val="CSI  Bullet 7"/>
    <w:basedOn w:val="CSIBullet0"/>
    <w:rsid w:val="00495487"/>
    <w:pPr>
      <w:numPr>
        <w:numId w:val="18"/>
      </w:numPr>
    </w:pPr>
    <w:rPr>
      <w:kern w:val="1"/>
    </w:rPr>
  </w:style>
  <w:style w:type="paragraph" w:customStyle="1" w:styleId="CSIBullet8">
    <w:name w:val="CSI  Bullet 8"/>
    <w:basedOn w:val="CSIBullet0"/>
    <w:rsid w:val="00495487"/>
    <w:pPr>
      <w:numPr>
        <w:numId w:val="19"/>
      </w:numPr>
    </w:pPr>
    <w:rPr>
      <w:kern w:val="1"/>
    </w:rPr>
  </w:style>
  <w:style w:type="paragraph" w:customStyle="1" w:styleId="CSIBullet9">
    <w:name w:val="CSI  Bullet 9"/>
    <w:basedOn w:val="CSIBullet0"/>
    <w:rsid w:val="00495487"/>
    <w:pPr>
      <w:numPr>
        <w:numId w:val="20"/>
      </w:numPr>
    </w:pPr>
    <w:rPr>
      <w:kern w:val="1"/>
    </w:rPr>
  </w:style>
  <w:style w:type="paragraph" w:customStyle="1" w:styleId="CSIBulletBody0">
    <w:name w:val="CSI  Bullet Body 0"/>
    <w:basedOn w:val="Normal"/>
    <w:rsid w:val="00495487"/>
    <w:pPr>
      <w:spacing w:before="120" w:after="240"/>
      <w:ind w:left="360"/>
    </w:pPr>
    <w:rPr>
      <w:kern w:val="1"/>
      <w:sz w:val="22"/>
    </w:rPr>
  </w:style>
  <w:style w:type="paragraph" w:customStyle="1" w:styleId="CSIBulletBody1">
    <w:name w:val="CSI  Bullet Body 1"/>
    <w:basedOn w:val="CSIBulletBody0"/>
    <w:rsid w:val="00495487"/>
    <w:pPr>
      <w:ind w:left="1080"/>
    </w:pPr>
  </w:style>
  <w:style w:type="paragraph" w:customStyle="1" w:styleId="CSIBulletBody2">
    <w:name w:val="CSI  Bullet Body 2"/>
    <w:basedOn w:val="CSIBulletBody0"/>
    <w:rsid w:val="00495487"/>
    <w:pPr>
      <w:ind w:left="1800"/>
    </w:pPr>
  </w:style>
  <w:style w:type="paragraph" w:customStyle="1" w:styleId="CSIBulletBody3">
    <w:name w:val="CSI  Bullet Body 3"/>
    <w:basedOn w:val="CSIBulletBody0"/>
    <w:rsid w:val="00495487"/>
    <w:pPr>
      <w:ind w:left="2520"/>
    </w:pPr>
  </w:style>
  <w:style w:type="paragraph" w:customStyle="1" w:styleId="CSIBulletBody4">
    <w:name w:val="CSI  Bullet Body 4"/>
    <w:basedOn w:val="CSIBulletBody0"/>
    <w:rsid w:val="00495487"/>
    <w:pPr>
      <w:ind w:left="2880"/>
    </w:pPr>
  </w:style>
  <w:style w:type="paragraph" w:customStyle="1" w:styleId="CSIBulletBody5">
    <w:name w:val="CSI  Bullet Body 5"/>
    <w:basedOn w:val="CSIBulletBody0"/>
    <w:rsid w:val="00495487"/>
    <w:pPr>
      <w:ind w:left="3240"/>
    </w:pPr>
  </w:style>
  <w:style w:type="paragraph" w:customStyle="1" w:styleId="CSIBulletBody6">
    <w:name w:val="CSI  Bullet Body 6"/>
    <w:basedOn w:val="CSIBulletBody0"/>
    <w:rsid w:val="00495487"/>
    <w:pPr>
      <w:ind w:left="3600"/>
    </w:pPr>
  </w:style>
  <w:style w:type="paragraph" w:customStyle="1" w:styleId="CSIBulletBody7">
    <w:name w:val="CSI  Bullet Body 7"/>
    <w:basedOn w:val="CSIBulletBody0"/>
    <w:rsid w:val="00495487"/>
    <w:pPr>
      <w:ind w:left="3960"/>
    </w:pPr>
  </w:style>
  <w:style w:type="paragraph" w:customStyle="1" w:styleId="CSIBulletBody8">
    <w:name w:val="CSI  Bullet Body 8"/>
    <w:basedOn w:val="CSIBulletBody0"/>
    <w:rsid w:val="00495487"/>
    <w:pPr>
      <w:ind w:left="4320"/>
    </w:pPr>
  </w:style>
  <w:style w:type="paragraph" w:customStyle="1" w:styleId="CSIBulletBody9">
    <w:name w:val="CSI  Bullet Body 9"/>
    <w:basedOn w:val="CSIBulletBody0"/>
    <w:rsid w:val="00495487"/>
    <w:pPr>
      <w:ind w:left="4680"/>
    </w:pPr>
  </w:style>
  <w:style w:type="paragraph" w:customStyle="1" w:styleId="CSINote0">
    <w:name w:val="CSI  Note!!! 0"/>
    <w:basedOn w:val="Normal"/>
    <w:next w:val="Normal"/>
    <w:rsid w:val="00495487"/>
    <w:pPr>
      <w:spacing w:before="120" w:after="240"/>
      <w:ind w:left="720" w:hanging="720"/>
    </w:pPr>
    <w:rPr>
      <w:sz w:val="22"/>
    </w:rPr>
  </w:style>
  <w:style w:type="paragraph" w:customStyle="1" w:styleId="CSINote1">
    <w:name w:val="CSI  Note!!! 1"/>
    <w:basedOn w:val="CSINote0"/>
    <w:next w:val="Normal"/>
    <w:rsid w:val="00495487"/>
    <w:pPr>
      <w:ind w:left="1440"/>
    </w:pPr>
  </w:style>
  <w:style w:type="paragraph" w:customStyle="1" w:styleId="CSINote2">
    <w:name w:val="CSI  Note!!! 2"/>
    <w:basedOn w:val="CSINote0"/>
    <w:next w:val="Normal"/>
    <w:rsid w:val="00495487"/>
    <w:pPr>
      <w:ind w:left="2160"/>
    </w:pPr>
  </w:style>
  <w:style w:type="paragraph" w:customStyle="1" w:styleId="CSINote3">
    <w:name w:val="CSI  Note!!! 3"/>
    <w:basedOn w:val="CSINote0"/>
    <w:next w:val="Normal"/>
    <w:rsid w:val="00495487"/>
    <w:pPr>
      <w:ind w:left="2880"/>
    </w:pPr>
  </w:style>
  <w:style w:type="paragraph" w:customStyle="1" w:styleId="CSINote4">
    <w:name w:val="CSI  Note!!! 4"/>
    <w:basedOn w:val="CSINote0"/>
    <w:next w:val="Normal"/>
    <w:rsid w:val="00495487"/>
    <w:pPr>
      <w:ind w:left="3240"/>
    </w:pPr>
  </w:style>
  <w:style w:type="paragraph" w:customStyle="1" w:styleId="CSINote5">
    <w:name w:val="CSI  Note!!! 5"/>
    <w:basedOn w:val="CSINote0"/>
    <w:next w:val="Normal"/>
    <w:rsid w:val="00495487"/>
    <w:pPr>
      <w:ind w:left="3600"/>
    </w:pPr>
  </w:style>
  <w:style w:type="paragraph" w:customStyle="1" w:styleId="CSINote6">
    <w:name w:val="CSI  Note!!! 6"/>
    <w:basedOn w:val="CSINote0"/>
    <w:next w:val="Normal"/>
    <w:rsid w:val="00495487"/>
    <w:pPr>
      <w:ind w:left="3960"/>
    </w:pPr>
  </w:style>
  <w:style w:type="paragraph" w:customStyle="1" w:styleId="CSINote7">
    <w:name w:val="CSI  Note!!! 7"/>
    <w:basedOn w:val="CSINote0"/>
    <w:next w:val="Normal"/>
    <w:rsid w:val="00495487"/>
    <w:pPr>
      <w:ind w:left="4320"/>
    </w:pPr>
  </w:style>
  <w:style w:type="paragraph" w:customStyle="1" w:styleId="CSINote8">
    <w:name w:val="CSI  Note!!! 8"/>
    <w:basedOn w:val="CSINote0"/>
    <w:next w:val="Normal"/>
    <w:rsid w:val="00495487"/>
    <w:pPr>
      <w:ind w:left="4680"/>
    </w:pPr>
  </w:style>
  <w:style w:type="paragraph" w:customStyle="1" w:styleId="CSINote9">
    <w:name w:val="CSI  Note!!! 9"/>
    <w:basedOn w:val="CSINote0"/>
    <w:next w:val="Normal"/>
    <w:rsid w:val="00495487"/>
    <w:pPr>
      <w:ind w:left="5040"/>
    </w:pPr>
  </w:style>
  <w:style w:type="paragraph" w:customStyle="1" w:styleId="CSIReference">
    <w:name w:val="CSI  Reference"/>
    <w:basedOn w:val="CSINormal"/>
    <w:rsid w:val="00495487"/>
    <w:pPr>
      <w:ind w:left="720"/>
    </w:pPr>
    <w:rPr>
      <w:kern w:val="1"/>
    </w:rPr>
  </w:style>
  <w:style w:type="paragraph" w:customStyle="1" w:styleId="HeadingNormal1">
    <w:name w:val="Heading Normal 1"/>
    <w:basedOn w:val="HeadingNormal"/>
    <w:rsid w:val="00495487"/>
    <w:pPr>
      <w:keepNext/>
      <w:numPr>
        <w:numId w:val="21"/>
      </w:numPr>
      <w:spacing w:before="240"/>
    </w:pPr>
    <w:rPr>
      <w:b/>
      <w:caps/>
    </w:rPr>
  </w:style>
  <w:style w:type="paragraph" w:customStyle="1" w:styleId="HeadingNormal2">
    <w:name w:val="Heading Normal 2"/>
    <w:basedOn w:val="HeadingNormal"/>
    <w:rsid w:val="00495487"/>
    <w:pPr>
      <w:keepNext/>
      <w:numPr>
        <w:ilvl w:val="1"/>
        <w:numId w:val="21"/>
      </w:numPr>
      <w:tabs>
        <w:tab w:val="clear" w:pos="0"/>
      </w:tabs>
    </w:pPr>
    <w:rPr>
      <w:b/>
    </w:rPr>
  </w:style>
  <w:style w:type="paragraph" w:customStyle="1" w:styleId="HeadingNormal3">
    <w:name w:val="Heading Normal 3"/>
    <w:basedOn w:val="HeadingNormal"/>
    <w:rsid w:val="00495487"/>
    <w:pPr>
      <w:numPr>
        <w:ilvl w:val="2"/>
        <w:numId w:val="21"/>
      </w:numPr>
    </w:pPr>
  </w:style>
  <w:style w:type="paragraph" w:customStyle="1" w:styleId="HeadingNormal4">
    <w:name w:val="Heading Normal 4"/>
    <w:basedOn w:val="HeadingNormal"/>
    <w:rsid w:val="00495487"/>
    <w:pPr>
      <w:numPr>
        <w:ilvl w:val="3"/>
        <w:numId w:val="22"/>
      </w:numPr>
    </w:pPr>
  </w:style>
  <w:style w:type="paragraph" w:customStyle="1" w:styleId="HeadingNormal5">
    <w:name w:val="Heading Normal 5"/>
    <w:basedOn w:val="HeadingNormal"/>
    <w:rsid w:val="00495487"/>
    <w:pPr>
      <w:numPr>
        <w:ilvl w:val="4"/>
        <w:numId w:val="23"/>
      </w:numPr>
    </w:pPr>
  </w:style>
  <w:style w:type="paragraph" w:customStyle="1" w:styleId="HeadingNormal6">
    <w:name w:val="Heading Normal 6"/>
    <w:basedOn w:val="HeadingNormal"/>
    <w:rsid w:val="00495487"/>
    <w:pPr>
      <w:numPr>
        <w:ilvl w:val="5"/>
        <w:numId w:val="24"/>
      </w:numPr>
    </w:pPr>
  </w:style>
  <w:style w:type="paragraph" w:customStyle="1" w:styleId="HeadingNormal7">
    <w:name w:val="Heading Normal 7"/>
    <w:basedOn w:val="HeadingNormal"/>
    <w:rsid w:val="00495487"/>
    <w:pPr>
      <w:numPr>
        <w:ilvl w:val="6"/>
        <w:numId w:val="25"/>
      </w:numPr>
    </w:pPr>
  </w:style>
  <w:style w:type="paragraph" w:customStyle="1" w:styleId="HeadingNormal8">
    <w:name w:val="Heading Normal 8"/>
    <w:basedOn w:val="HeadingNormal"/>
    <w:rsid w:val="00495487"/>
    <w:pPr>
      <w:numPr>
        <w:ilvl w:val="7"/>
        <w:numId w:val="26"/>
      </w:numPr>
    </w:pPr>
  </w:style>
  <w:style w:type="paragraph" w:customStyle="1" w:styleId="HeadingNormal9">
    <w:name w:val="Heading Normal 9"/>
    <w:basedOn w:val="HeadingNormal"/>
    <w:rsid w:val="00495487"/>
    <w:pPr>
      <w:numPr>
        <w:ilvl w:val="8"/>
        <w:numId w:val="27"/>
      </w:numPr>
    </w:pPr>
  </w:style>
  <w:style w:type="paragraph" w:styleId="TOC2">
    <w:name w:val="toc 2"/>
    <w:basedOn w:val="Normal"/>
    <w:next w:val="Normal"/>
    <w:semiHidden/>
    <w:rsid w:val="00495487"/>
    <w:pPr>
      <w:tabs>
        <w:tab w:val="right" w:leader="dot" w:pos="9360"/>
      </w:tabs>
      <w:spacing w:before="120" w:after="40"/>
      <w:ind w:left="1440" w:hanging="720"/>
    </w:pPr>
    <w:rPr>
      <w:b/>
      <w:caps/>
      <w:sz w:val="22"/>
    </w:rPr>
  </w:style>
  <w:style w:type="paragraph" w:styleId="TOC3">
    <w:name w:val="toc 3"/>
    <w:basedOn w:val="Normal"/>
    <w:next w:val="Normal"/>
    <w:semiHidden/>
    <w:rsid w:val="00495487"/>
    <w:pPr>
      <w:tabs>
        <w:tab w:val="right" w:leader="dot" w:pos="9360"/>
      </w:tabs>
      <w:spacing w:before="40" w:after="40"/>
      <w:ind w:left="2160" w:hanging="720"/>
    </w:pPr>
    <w:rPr>
      <w:sz w:val="22"/>
    </w:rPr>
  </w:style>
  <w:style w:type="paragraph" w:styleId="TOC4">
    <w:name w:val="toc 4"/>
    <w:basedOn w:val="Normal"/>
    <w:next w:val="Normal"/>
    <w:autoRedefine/>
    <w:semiHidden/>
    <w:rsid w:val="00495487"/>
    <w:pPr>
      <w:tabs>
        <w:tab w:val="left" w:pos="720"/>
        <w:tab w:val="left" w:pos="1440"/>
        <w:tab w:val="right" w:leader="dot" w:pos="9360"/>
      </w:tabs>
      <w:spacing w:before="40" w:after="40"/>
      <w:ind w:left="2520" w:hanging="360"/>
    </w:pPr>
    <w:rPr>
      <w:noProof/>
      <w:sz w:val="22"/>
    </w:rPr>
  </w:style>
  <w:style w:type="paragraph" w:styleId="TOC5">
    <w:name w:val="toc 5"/>
    <w:basedOn w:val="Normal"/>
    <w:next w:val="Normal"/>
    <w:autoRedefine/>
    <w:semiHidden/>
    <w:rsid w:val="00495487"/>
    <w:pPr>
      <w:tabs>
        <w:tab w:val="left" w:pos="720"/>
        <w:tab w:val="left" w:pos="1440"/>
        <w:tab w:val="right" w:leader="dot" w:pos="9360"/>
      </w:tabs>
      <w:spacing w:before="120" w:after="120"/>
      <w:ind w:left="2880" w:hanging="360"/>
    </w:pPr>
    <w:rPr>
      <w:noProof/>
      <w:sz w:val="22"/>
    </w:rPr>
  </w:style>
  <w:style w:type="paragraph" w:styleId="TOC6">
    <w:name w:val="toc 6"/>
    <w:basedOn w:val="Normal"/>
    <w:next w:val="Normal"/>
    <w:autoRedefine/>
    <w:semiHidden/>
    <w:rsid w:val="00495487"/>
    <w:pPr>
      <w:tabs>
        <w:tab w:val="right" w:leader="dot" w:pos="9360"/>
      </w:tabs>
      <w:spacing w:before="120" w:after="120"/>
      <w:ind w:left="1000"/>
    </w:pPr>
    <w:rPr>
      <w:sz w:val="22"/>
    </w:rPr>
  </w:style>
  <w:style w:type="paragraph" w:styleId="TOC7">
    <w:name w:val="toc 7"/>
    <w:basedOn w:val="Normal"/>
    <w:next w:val="Normal"/>
    <w:autoRedefine/>
    <w:semiHidden/>
    <w:rsid w:val="00495487"/>
    <w:pPr>
      <w:tabs>
        <w:tab w:val="right" w:leader="dot" w:pos="9360"/>
      </w:tabs>
      <w:spacing w:before="120" w:after="120"/>
      <w:ind w:left="1200"/>
    </w:pPr>
    <w:rPr>
      <w:sz w:val="22"/>
    </w:rPr>
  </w:style>
  <w:style w:type="paragraph" w:styleId="TOC8">
    <w:name w:val="toc 8"/>
    <w:basedOn w:val="Normal"/>
    <w:next w:val="Normal"/>
    <w:autoRedefine/>
    <w:semiHidden/>
    <w:rsid w:val="00495487"/>
    <w:pPr>
      <w:tabs>
        <w:tab w:val="right" w:leader="dot" w:pos="9360"/>
      </w:tabs>
      <w:spacing w:before="120" w:after="120"/>
      <w:ind w:left="1400"/>
    </w:pPr>
    <w:rPr>
      <w:sz w:val="22"/>
    </w:rPr>
  </w:style>
  <w:style w:type="paragraph" w:styleId="TOC9">
    <w:name w:val="toc 9"/>
    <w:basedOn w:val="Normal"/>
    <w:next w:val="Normal"/>
    <w:autoRedefine/>
    <w:semiHidden/>
    <w:rsid w:val="00495487"/>
    <w:pPr>
      <w:tabs>
        <w:tab w:val="right" w:leader="dot" w:pos="9360"/>
      </w:tabs>
      <w:spacing w:before="120" w:after="120"/>
      <w:ind w:left="1600"/>
    </w:pPr>
    <w:rPr>
      <w:sz w:val="22"/>
    </w:rPr>
  </w:style>
  <w:style w:type="paragraph" w:styleId="Title">
    <w:name w:val="Title"/>
    <w:basedOn w:val="Normal"/>
    <w:qFormat/>
    <w:rsid w:val="00495487"/>
    <w:pPr>
      <w:spacing w:before="120" w:after="240"/>
      <w:jc w:val="center"/>
    </w:pPr>
    <w:rPr>
      <w:b/>
      <w:sz w:val="28"/>
    </w:rPr>
  </w:style>
  <w:style w:type="paragraph" w:customStyle="1" w:styleId="HeadingAbnormal2">
    <w:name w:val="Heading Abnormal 2"/>
    <w:basedOn w:val="Heading2"/>
    <w:rsid w:val="00495487"/>
    <w:pPr>
      <w:numPr>
        <w:ilvl w:val="1"/>
        <w:numId w:val="1"/>
      </w:numPr>
      <w:tabs>
        <w:tab w:val="left" w:pos="1440"/>
      </w:tabs>
      <w:spacing w:before="240"/>
      <w:ind w:hanging="1134"/>
    </w:pPr>
    <w:rPr>
      <w:b w:val="0"/>
      <w:sz w:val="22"/>
    </w:rPr>
  </w:style>
  <w:style w:type="paragraph" w:customStyle="1" w:styleId="HeadingAbnormal3">
    <w:name w:val="Heading Abnormal 3"/>
    <w:basedOn w:val="Heading3"/>
    <w:rsid w:val="00495487"/>
    <w:pPr>
      <w:numPr>
        <w:ilvl w:val="2"/>
        <w:numId w:val="1"/>
      </w:numPr>
      <w:spacing w:before="240"/>
      <w:ind w:hanging="1134"/>
    </w:pPr>
    <w:rPr>
      <w:sz w:val="22"/>
    </w:rPr>
  </w:style>
  <w:style w:type="paragraph" w:customStyle="1" w:styleId="PIPHead111Ln1">
    <w:name w:val="PIP Head 1.1.1 Ln 1"/>
    <w:basedOn w:val="Normal"/>
    <w:rsid w:val="00495487"/>
    <w:pPr>
      <w:spacing w:before="120" w:after="120"/>
      <w:ind w:left="2160" w:hanging="720"/>
    </w:pPr>
    <w:rPr>
      <w:sz w:val="22"/>
    </w:rPr>
  </w:style>
  <w:style w:type="paragraph" w:customStyle="1" w:styleId="MEP1BodyText">
    <w:name w:val="MEP 1 Body Text"/>
    <w:basedOn w:val="Normal"/>
    <w:rsid w:val="00495487"/>
    <w:pPr>
      <w:spacing w:before="120" w:after="120"/>
      <w:ind w:left="720"/>
    </w:pPr>
    <w:rPr>
      <w:sz w:val="22"/>
    </w:rPr>
  </w:style>
  <w:style w:type="paragraph" w:customStyle="1" w:styleId="Heading5-API">
    <w:name w:val="Heading 5 - API"/>
    <w:basedOn w:val="Heading5"/>
    <w:rsid w:val="00495487"/>
    <w:pPr>
      <w:spacing w:before="120"/>
    </w:pPr>
    <w:rPr>
      <w:sz w:val="22"/>
    </w:rPr>
  </w:style>
  <w:style w:type="paragraph" w:customStyle="1" w:styleId="Heading4-API">
    <w:name w:val="Heading 4 - API"/>
    <w:basedOn w:val="Normal"/>
    <w:rsid w:val="00495487"/>
    <w:pPr>
      <w:spacing w:before="120" w:after="240"/>
      <w:ind w:left="3240" w:hanging="360"/>
    </w:pPr>
    <w:rPr>
      <w:sz w:val="22"/>
    </w:rPr>
  </w:style>
  <w:style w:type="paragraph" w:customStyle="1" w:styleId="Heading3-API">
    <w:name w:val="Heading 3 - API"/>
    <w:basedOn w:val="Heading5-API"/>
    <w:rsid w:val="00495487"/>
    <w:pPr>
      <w:spacing w:after="240"/>
      <w:ind w:left="2880" w:hanging="1440"/>
    </w:pPr>
  </w:style>
  <w:style w:type="paragraph" w:customStyle="1" w:styleId="Heading2-API">
    <w:name w:val="Heading 2 - API"/>
    <w:basedOn w:val="Normal"/>
    <w:rsid w:val="00495487"/>
    <w:pPr>
      <w:spacing w:before="120" w:after="240"/>
      <w:ind w:left="720"/>
    </w:pPr>
    <w:rPr>
      <w:b/>
      <w:sz w:val="22"/>
    </w:rPr>
  </w:style>
  <w:style w:type="paragraph" w:customStyle="1" w:styleId="audit1">
    <w:name w:val="audit1"/>
    <w:basedOn w:val="BodyText"/>
    <w:rsid w:val="00495487"/>
    <w:pPr>
      <w:spacing w:after="0"/>
      <w:ind w:left="1440" w:hanging="720"/>
    </w:pPr>
  </w:style>
  <w:style w:type="paragraph" w:styleId="BodyText">
    <w:name w:val="Body Text"/>
    <w:basedOn w:val="Normal"/>
    <w:link w:val="BodyTextChar"/>
    <w:rsid w:val="00495487"/>
    <w:pPr>
      <w:spacing w:before="120" w:after="120"/>
    </w:pPr>
    <w:rPr>
      <w:sz w:val="22"/>
    </w:rPr>
  </w:style>
  <w:style w:type="paragraph" w:styleId="BodyTextIndent3">
    <w:name w:val="Body Text Indent 3"/>
    <w:basedOn w:val="Normal"/>
    <w:rsid w:val="00495487"/>
    <w:pPr>
      <w:spacing w:before="120" w:after="120"/>
      <w:ind w:left="360"/>
    </w:pPr>
    <w:rPr>
      <w:szCs w:val="16"/>
    </w:rPr>
  </w:style>
  <w:style w:type="paragraph" w:customStyle="1" w:styleId="Body">
    <w:name w:val="Body"/>
    <w:basedOn w:val="Normal"/>
    <w:rsid w:val="00495487"/>
    <w:pPr>
      <w:spacing w:before="120" w:after="240" w:line="280" w:lineRule="exact"/>
      <w:ind w:left="720"/>
    </w:pPr>
    <w:rPr>
      <w:sz w:val="24"/>
    </w:rPr>
  </w:style>
  <w:style w:type="paragraph" w:styleId="PlainText">
    <w:name w:val="Plain Text"/>
    <w:basedOn w:val="Normal"/>
    <w:rsid w:val="00495487"/>
    <w:pPr>
      <w:spacing w:before="120" w:after="120"/>
    </w:pPr>
    <w:rPr>
      <w:rFonts w:ascii="Courier New" w:hAnsi="Courier New"/>
      <w:sz w:val="22"/>
      <w:lang w:val="en-US" w:eastAsia="en-US"/>
    </w:rPr>
  </w:style>
  <w:style w:type="paragraph" w:customStyle="1" w:styleId="Hdg3Manual">
    <w:name w:val="Hdg 3 Manual"/>
    <w:basedOn w:val="Heading3"/>
    <w:next w:val="Normal"/>
    <w:rsid w:val="00495487"/>
    <w:pPr>
      <w:keepNext w:val="0"/>
      <w:tabs>
        <w:tab w:val="left" w:pos="1800"/>
      </w:tabs>
      <w:spacing w:before="240"/>
      <w:ind w:left="1800" w:hanging="900"/>
      <w:jc w:val="both"/>
    </w:pPr>
    <w:rPr>
      <w:sz w:val="22"/>
    </w:rPr>
  </w:style>
  <w:style w:type="paragraph" w:customStyle="1" w:styleId="Base1">
    <w:name w:val="Base1"/>
    <w:rsid w:val="00495487"/>
    <w:pPr>
      <w:keepNext/>
      <w:keepLines/>
      <w:suppressAutoHyphens/>
      <w:spacing w:after="240"/>
      <w:outlineLvl w:val="0"/>
    </w:pPr>
  </w:style>
  <w:style w:type="paragraph" w:customStyle="1" w:styleId="Hdg4Manual">
    <w:name w:val="Hdg 4 Manual"/>
    <w:basedOn w:val="Normal"/>
    <w:next w:val="Base1"/>
    <w:rsid w:val="00495487"/>
    <w:pPr>
      <w:spacing w:before="120" w:after="240"/>
      <w:ind w:left="2880" w:hanging="1080"/>
    </w:pPr>
    <w:rPr>
      <w:sz w:val="22"/>
    </w:rPr>
  </w:style>
  <w:style w:type="paragraph" w:customStyle="1" w:styleId="Indent4">
    <w:name w:val="Indent 4"/>
    <w:basedOn w:val="Heading4"/>
    <w:rsid w:val="00495487"/>
    <w:pPr>
      <w:keepNext w:val="0"/>
      <w:spacing w:before="240"/>
      <w:ind w:left="2880"/>
      <w:jc w:val="both"/>
      <w:outlineLvl w:val="9"/>
    </w:pPr>
    <w:rPr>
      <w:b/>
      <w:sz w:val="22"/>
    </w:rPr>
  </w:style>
  <w:style w:type="paragraph" w:styleId="CommentText">
    <w:name w:val="annotation text"/>
    <w:basedOn w:val="Normal"/>
    <w:semiHidden/>
    <w:rsid w:val="00495487"/>
    <w:pPr>
      <w:spacing w:before="120" w:after="120"/>
    </w:pPr>
    <w:rPr>
      <w:sz w:val="22"/>
    </w:rPr>
  </w:style>
  <w:style w:type="paragraph" w:customStyle="1" w:styleId="10Heading">
    <w:name w:val="1.0 Heading"/>
    <w:basedOn w:val="BodyText"/>
    <w:rsid w:val="00495487"/>
    <w:pPr>
      <w:spacing w:after="0"/>
    </w:pPr>
    <w:rPr>
      <w:b/>
      <w:lang w:val="en-US" w:eastAsia="en-US"/>
    </w:rPr>
  </w:style>
  <w:style w:type="character" w:styleId="CommentReference">
    <w:name w:val="annotation reference"/>
    <w:basedOn w:val="DefaultParagraphFont"/>
    <w:semiHidden/>
    <w:rsid w:val="00495487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95487"/>
    <w:rPr>
      <w:b/>
      <w:bCs/>
      <w:sz w:val="20"/>
    </w:rPr>
  </w:style>
  <w:style w:type="paragraph" w:customStyle="1" w:styleId="Level11">
    <w:name w:val="Level 1.1"/>
    <w:basedOn w:val="Normal"/>
    <w:next w:val="Normal"/>
    <w:autoRedefine/>
    <w:rsid w:val="00495487"/>
    <w:pPr>
      <w:spacing w:before="120" w:after="120"/>
      <w:ind w:left="360"/>
      <w:outlineLvl w:val="2"/>
    </w:pPr>
    <w:rPr>
      <w:rFonts w:eastAsia="SimSun" w:cs="Arial"/>
      <w:sz w:val="20"/>
      <w:szCs w:val="18"/>
      <w:lang w:val="en-AU" w:eastAsia="zh-CN"/>
    </w:rPr>
  </w:style>
  <w:style w:type="paragraph" w:customStyle="1" w:styleId="DocumentIndentFJ">
    <w:name w:val="DocumentIndentFJ"/>
    <w:basedOn w:val="Normal"/>
    <w:rsid w:val="0066074B"/>
    <w:pPr>
      <w:ind w:left="737"/>
    </w:pPr>
    <w:rPr>
      <w:rFonts w:ascii="Times New Roman" w:hAnsi="Times New Roman"/>
      <w:sz w:val="24"/>
      <w:szCs w:val="24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EB408C"/>
    <w:rPr>
      <w:rFonts w:ascii="Arial" w:hAnsi="Arial"/>
      <w:color w:val="000000"/>
      <w:sz w:val="22"/>
      <w:lang w:val="en-GB" w:eastAsia="en-AU" w:bidi="ar-SA"/>
    </w:rPr>
  </w:style>
  <w:style w:type="paragraph" w:customStyle="1" w:styleId="MultiLevel2">
    <w:name w:val="Multi Level 2"/>
    <w:basedOn w:val="Normal"/>
    <w:link w:val="MultiLevel2Char"/>
    <w:qFormat/>
    <w:rsid w:val="00EB408C"/>
    <w:pPr>
      <w:tabs>
        <w:tab w:val="left" w:pos="720"/>
      </w:tabs>
      <w:spacing w:before="120" w:after="220"/>
      <w:jc w:val="left"/>
    </w:pPr>
    <w:rPr>
      <w:rFonts w:eastAsia="Calibri" w:cs="Arial"/>
      <w:sz w:val="22"/>
      <w:szCs w:val="22"/>
      <w:lang w:val="en-AU" w:eastAsia="en-US"/>
    </w:rPr>
  </w:style>
  <w:style w:type="character" w:customStyle="1" w:styleId="MultiLevel2Char">
    <w:name w:val="Multi Level 2 Char"/>
    <w:basedOn w:val="DefaultParagraphFont"/>
    <w:link w:val="MultiLevel2"/>
    <w:rsid w:val="00EB408C"/>
    <w:rPr>
      <w:rFonts w:ascii="Arial" w:eastAsia="Calibri" w:hAnsi="Arial" w:cs="Arial"/>
      <w:sz w:val="22"/>
      <w:szCs w:val="22"/>
      <w:lang w:val="en-AU" w:eastAsia="en-US" w:bidi="ar-SA"/>
    </w:rPr>
  </w:style>
  <w:style w:type="paragraph" w:styleId="ListNumber4">
    <w:name w:val="List Number 4"/>
    <w:basedOn w:val="Normal"/>
    <w:rsid w:val="00EB408C"/>
    <w:pPr>
      <w:numPr>
        <w:numId w:val="29"/>
      </w:numPr>
      <w:tabs>
        <w:tab w:val="clear" w:pos="720"/>
      </w:tabs>
      <w:spacing w:before="200" w:line="240" w:lineRule="atLeast"/>
      <w:jc w:val="left"/>
    </w:pPr>
    <w:rPr>
      <w:rFonts w:eastAsia="SimSun" w:cs="Arial"/>
      <w:sz w:val="20"/>
      <w:lang w:val="en-AU" w:eastAsia="zh-CN"/>
    </w:rPr>
  </w:style>
  <w:style w:type="paragraph" w:customStyle="1" w:styleId="Levela">
    <w:name w:val="Level (a)"/>
    <w:basedOn w:val="Normal"/>
    <w:next w:val="Normal"/>
    <w:rsid w:val="00EE4112"/>
    <w:pPr>
      <w:numPr>
        <w:ilvl w:val="2"/>
        <w:numId w:val="30"/>
      </w:numPr>
      <w:spacing w:before="200" w:line="240" w:lineRule="atLeast"/>
      <w:jc w:val="left"/>
      <w:outlineLvl w:val="3"/>
    </w:pPr>
    <w:rPr>
      <w:rFonts w:eastAsia="SimSun" w:cs="Arial"/>
      <w:sz w:val="20"/>
      <w:lang w:val="en-AU" w:eastAsia="zh-CN"/>
    </w:rPr>
  </w:style>
  <w:style w:type="paragraph" w:customStyle="1" w:styleId="Leveli">
    <w:name w:val="Level (i)"/>
    <w:basedOn w:val="Normal"/>
    <w:next w:val="Normal"/>
    <w:rsid w:val="00EE4112"/>
    <w:pPr>
      <w:numPr>
        <w:ilvl w:val="3"/>
        <w:numId w:val="30"/>
      </w:numPr>
      <w:spacing w:before="200" w:line="240" w:lineRule="atLeast"/>
      <w:jc w:val="left"/>
      <w:outlineLvl w:val="4"/>
    </w:pPr>
    <w:rPr>
      <w:rFonts w:eastAsia="SimSun" w:cs="Arial"/>
      <w:sz w:val="20"/>
      <w:lang w:val="en-AU" w:eastAsia="zh-CN"/>
    </w:rPr>
  </w:style>
  <w:style w:type="paragraph" w:customStyle="1" w:styleId="LevelA0">
    <w:name w:val="Level(A)"/>
    <w:basedOn w:val="Normal"/>
    <w:next w:val="Normal"/>
    <w:rsid w:val="00EE4112"/>
    <w:pPr>
      <w:numPr>
        <w:ilvl w:val="4"/>
        <w:numId w:val="30"/>
      </w:numPr>
      <w:spacing w:before="200" w:line="240" w:lineRule="atLeast"/>
      <w:jc w:val="left"/>
      <w:outlineLvl w:val="5"/>
    </w:pPr>
    <w:rPr>
      <w:rFonts w:eastAsia="SimSun" w:cs="Arial"/>
      <w:sz w:val="20"/>
      <w:lang w:val="en-AU" w:eastAsia="zh-CN"/>
    </w:rPr>
  </w:style>
  <w:style w:type="paragraph" w:customStyle="1" w:styleId="LevelI0">
    <w:name w:val="Level(I)"/>
    <w:basedOn w:val="Normal"/>
    <w:next w:val="Normal"/>
    <w:rsid w:val="00EE4112"/>
    <w:pPr>
      <w:numPr>
        <w:ilvl w:val="5"/>
        <w:numId w:val="30"/>
      </w:numPr>
      <w:spacing w:before="200" w:line="240" w:lineRule="atLeast"/>
      <w:jc w:val="left"/>
      <w:outlineLvl w:val="6"/>
    </w:pPr>
    <w:rPr>
      <w:rFonts w:eastAsia="SimSun" w:cs="Arial"/>
      <w:sz w:val="20"/>
      <w:lang w:val="en-AU" w:eastAsia="zh-CN"/>
    </w:rPr>
  </w:style>
  <w:style w:type="table" w:customStyle="1" w:styleId="TableGrid2">
    <w:name w:val="Table Grid2"/>
    <w:basedOn w:val="TableNormal"/>
    <w:next w:val="TableGrid"/>
    <w:uiPriority w:val="59"/>
    <w:rsid w:val="003C6704"/>
    <w:pPr>
      <w:suppressAutoHyphens/>
      <w:jc w:val="both"/>
    </w:pPr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91F5E"/>
    <w:rPr>
      <w:rFonts w:ascii="Arial" w:hAnsi="Arial"/>
      <w:color w:val="000000"/>
      <w:sz w:val="16"/>
      <w:lang w:val="en-GB" w:eastAsia="en-AU"/>
    </w:rPr>
  </w:style>
  <w:style w:type="paragraph" w:customStyle="1" w:styleId="TableHeading">
    <w:name w:val="Table_Heading"/>
    <w:basedOn w:val="Normal"/>
    <w:rsid w:val="007C2B5D"/>
    <w:pPr>
      <w:suppressAutoHyphens/>
      <w:spacing w:before="120" w:after="120"/>
      <w:jc w:val="center"/>
    </w:pPr>
    <w:rPr>
      <w:b/>
      <w:color w:val="auto"/>
      <w:spacing w:val="-2"/>
      <w:sz w:val="22"/>
      <w:lang w:val="en-AU"/>
    </w:rPr>
  </w:style>
  <w:style w:type="paragraph" w:styleId="ListParagraph">
    <w:name w:val="List Paragraph"/>
    <w:aliases w:val="Абзац,Level 1 List,ATCW Bullets"/>
    <w:basedOn w:val="Normal"/>
    <w:link w:val="ListParagraphChar"/>
    <w:uiPriority w:val="34"/>
    <w:qFormat/>
    <w:rsid w:val="00D515E3"/>
    <w:pPr>
      <w:ind w:left="720"/>
      <w:contextualSpacing/>
    </w:pPr>
  </w:style>
  <w:style w:type="paragraph" w:customStyle="1" w:styleId="ManSum">
    <w:name w:val="ManSum"/>
    <w:basedOn w:val="Normal"/>
    <w:rsid w:val="006A4733"/>
    <w:pPr>
      <w:spacing w:after="120" w:line="280" w:lineRule="atLeast"/>
    </w:pPr>
    <w:rPr>
      <w:rFonts w:ascii="Garamond" w:hAnsi="Garamond"/>
      <w:color w:val="auto"/>
      <w:sz w:val="26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E30F27"/>
    <w:rPr>
      <w:rFonts w:ascii="Arial" w:hAnsi="Arial"/>
      <w:color w:val="000000"/>
      <w:sz w:val="16"/>
      <w:lang w:val="en-GB" w:eastAsia="en-AU"/>
    </w:rPr>
  </w:style>
  <w:style w:type="table" w:customStyle="1" w:styleId="TableGrid0">
    <w:name w:val="TableGrid"/>
    <w:rsid w:val="009E175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sisennys">
    <w:name w:val="1sisennys"/>
    <w:basedOn w:val="Normal"/>
    <w:rsid w:val="00861B0E"/>
    <w:pPr>
      <w:spacing w:after="120"/>
      <w:ind w:left="1298"/>
      <w:jc w:val="left"/>
    </w:pPr>
    <w:rPr>
      <w:color w:val="auto"/>
      <w:sz w:val="24"/>
      <w:lang w:eastAsia="en-US"/>
    </w:rPr>
  </w:style>
  <w:style w:type="paragraph" w:customStyle="1" w:styleId="Default">
    <w:name w:val="Default"/>
    <w:rsid w:val="00356D4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  <w:lang w:val="ru-RU" w:eastAsia="ru-RU"/>
    </w:rPr>
  </w:style>
  <w:style w:type="paragraph" w:customStyle="1" w:styleId="CM17">
    <w:name w:val="CM17"/>
    <w:basedOn w:val="Default"/>
    <w:next w:val="Default"/>
    <w:uiPriority w:val="99"/>
    <w:rsid w:val="00356D4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356D49"/>
    <w:rPr>
      <w:color w:val="auto"/>
    </w:rPr>
  </w:style>
  <w:style w:type="paragraph" w:customStyle="1" w:styleId="CM7">
    <w:name w:val="CM7"/>
    <w:basedOn w:val="Default"/>
    <w:next w:val="Default"/>
    <w:uiPriority w:val="99"/>
    <w:rsid w:val="00356D49"/>
    <w:pPr>
      <w:spacing w:line="218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356D4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356D49"/>
    <w:pPr>
      <w:spacing w:line="21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56D49"/>
    <w:pPr>
      <w:spacing w:line="218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356D49"/>
    <w:rPr>
      <w:color w:val="auto"/>
    </w:rPr>
  </w:style>
  <w:style w:type="character" w:customStyle="1" w:styleId="FontStyle17">
    <w:name w:val="Font Style17"/>
    <w:uiPriority w:val="99"/>
    <w:rsid w:val="00B009AC"/>
    <w:rPr>
      <w:rFonts w:ascii="Times New Roman" w:hAnsi="Times New Roman" w:cs="Times New Roman"/>
      <w:color w:val="00000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05D1F"/>
    <w:rPr>
      <w:rFonts w:ascii="Courier New" w:hAnsi="Courier New"/>
      <w:lang w:val="en-AU" w:eastAsia="en-AU"/>
    </w:rPr>
  </w:style>
  <w:style w:type="character" w:customStyle="1" w:styleId="a">
    <w:name w:val="Основной текст_"/>
    <w:link w:val="2"/>
    <w:rsid w:val="00F40C25"/>
    <w:rPr>
      <w:rFonts w:ascii="Arial Unicode MS" w:eastAsia="Arial Unicode MS" w:hAnsi="Arial Unicode MS" w:cs="Arial Unicode MS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"/>
    <w:rsid w:val="00F40C25"/>
    <w:pPr>
      <w:shd w:val="clear" w:color="auto" w:fill="FFFFFF"/>
      <w:spacing w:line="0" w:lineRule="atLeast"/>
      <w:ind w:hanging="620"/>
      <w:jc w:val="left"/>
    </w:pPr>
    <w:rPr>
      <w:rFonts w:ascii="Arial Unicode MS" w:eastAsia="Arial Unicode MS" w:hAnsi="Arial Unicode MS" w:cs="Arial Unicode MS"/>
      <w:color w:val="auto"/>
      <w:sz w:val="18"/>
      <w:szCs w:val="18"/>
      <w:lang w:val="ru-RU" w:eastAsia="en-US"/>
    </w:rPr>
  </w:style>
  <w:style w:type="character" w:customStyle="1" w:styleId="4">
    <w:name w:val="Основной текст (4)_"/>
    <w:link w:val="40"/>
    <w:rsid w:val="00F40C25"/>
    <w:rPr>
      <w:rFonts w:ascii="Arial Unicode MS" w:eastAsia="Arial Unicode MS" w:hAnsi="Arial Unicode MS" w:cs="Arial Unicode MS"/>
      <w:sz w:val="17"/>
      <w:szCs w:val="17"/>
      <w:shd w:val="clear" w:color="auto" w:fill="FFFFFF"/>
      <w:lang w:val="ru-RU"/>
    </w:rPr>
  </w:style>
  <w:style w:type="paragraph" w:customStyle="1" w:styleId="40">
    <w:name w:val="Основной текст (4)"/>
    <w:basedOn w:val="Normal"/>
    <w:link w:val="4"/>
    <w:rsid w:val="00F40C25"/>
    <w:pPr>
      <w:shd w:val="clear" w:color="auto" w:fill="FFFFFF"/>
      <w:spacing w:line="221" w:lineRule="exact"/>
      <w:jc w:val="left"/>
    </w:pPr>
    <w:rPr>
      <w:rFonts w:ascii="Arial Unicode MS" w:eastAsia="Arial Unicode MS" w:hAnsi="Arial Unicode MS" w:cs="Arial Unicode MS"/>
      <w:color w:val="auto"/>
      <w:sz w:val="17"/>
      <w:szCs w:val="17"/>
      <w:lang w:val="ru-RU" w:eastAsia="en-US"/>
    </w:rPr>
  </w:style>
  <w:style w:type="character" w:customStyle="1" w:styleId="3">
    <w:name w:val="Основной текст (3)_"/>
    <w:link w:val="30"/>
    <w:rsid w:val="00F40C25"/>
    <w:rPr>
      <w:rFonts w:ascii="Arial Unicode MS" w:eastAsia="Arial Unicode MS" w:hAnsi="Arial Unicode MS" w:cs="Arial Unicode MS"/>
      <w:sz w:val="18"/>
      <w:szCs w:val="18"/>
      <w:shd w:val="clear" w:color="auto" w:fill="FFFFFF"/>
      <w:lang w:val="ru-RU"/>
    </w:rPr>
  </w:style>
  <w:style w:type="paragraph" w:customStyle="1" w:styleId="30">
    <w:name w:val="Основной текст (3)"/>
    <w:basedOn w:val="Normal"/>
    <w:link w:val="3"/>
    <w:rsid w:val="00F40C25"/>
    <w:pPr>
      <w:shd w:val="clear" w:color="auto" w:fill="FFFFFF"/>
      <w:spacing w:line="0" w:lineRule="atLeast"/>
      <w:jc w:val="left"/>
    </w:pPr>
    <w:rPr>
      <w:rFonts w:ascii="Arial Unicode MS" w:eastAsia="Arial Unicode MS" w:hAnsi="Arial Unicode MS" w:cs="Arial Unicode MS"/>
      <w:color w:val="auto"/>
      <w:sz w:val="18"/>
      <w:szCs w:val="18"/>
      <w:lang w:val="ru-RU" w:eastAsia="en-US"/>
    </w:rPr>
  </w:style>
  <w:style w:type="character" w:customStyle="1" w:styleId="a0">
    <w:name w:val="Основной текст + Полужирный"/>
    <w:rsid w:val="00F40C25"/>
    <w:rPr>
      <w:rFonts w:ascii="Arial" w:eastAsia="Arial" w:hAnsi="Arial" w:cs="Arial"/>
      <w:b/>
      <w:bCs/>
      <w:spacing w:val="0"/>
      <w:sz w:val="15"/>
      <w:szCs w:val="15"/>
      <w:lang w:val="ru-RU"/>
    </w:rPr>
  </w:style>
  <w:style w:type="character" w:customStyle="1" w:styleId="5">
    <w:name w:val="Основной текст (5)_"/>
    <w:link w:val="50"/>
    <w:rsid w:val="00F40C25"/>
    <w:rPr>
      <w:rFonts w:ascii="Arial" w:eastAsia="Arial" w:hAnsi="Arial" w:cs="Arial"/>
      <w:sz w:val="11"/>
      <w:szCs w:val="11"/>
      <w:shd w:val="clear" w:color="auto" w:fill="FFFFFF"/>
      <w:lang w:val="ru-RU"/>
    </w:rPr>
  </w:style>
  <w:style w:type="character" w:customStyle="1" w:styleId="41">
    <w:name w:val="Заголовок №4_"/>
    <w:link w:val="42"/>
    <w:rsid w:val="00F40C25"/>
    <w:rPr>
      <w:rFonts w:ascii="Arial" w:eastAsia="Arial" w:hAnsi="Arial" w:cs="Arial"/>
      <w:sz w:val="15"/>
      <w:szCs w:val="15"/>
      <w:shd w:val="clear" w:color="auto" w:fill="FFFFFF"/>
      <w:lang w:val="ru-RU"/>
    </w:rPr>
  </w:style>
  <w:style w:type="character" w:customStyle="1" w:styleId="575pt">
    <w:name w:val="Основной текст (5) + 7;5 pt"/>
    <w:rsid w:val="00F40C25"/>
    <w:rPr>
      <w:rFonts w:ascii="Arial" w:eastAsia="Arial" w:hAnsi="Arial" w:cs="Arial"/>
      <w:spacing w:val="0"/>
      <w:sz w:val="15"/>
      <w:szCs w:val="15"/>
      <w:lang w:val="ru-RU"/>
    </w:rPr>
  </w:style>
  <w:style w:type="paragraph" w:customStyle="1" w:styleId="50">
    <w:name w:val="Основной текст (5)"/>
    <w:basedOn w:val="Normal"/>
    <w:link w:val="5"/>
    <w:rsid w:val="00F40C25"/>
    <w:pPr>
      <w:shd w:val="clear" w:color="auto" w:fill="FFFFFF"/>
      <w:spacing w:line="158" w:lineRule="exact"/>
    </w:pPr>
    <w:rPr>
      <w:rFonts w:eastAsia="Arial" w:cs="Arial"/>
      <w:color w:val="auto"/>
      <w:sz w:val="11"/>
      <w:szCs w:val="11"/>
      <w:lang w:val="ru-RU" w:eastAsia="en-US"/>
    </w:rPr>
  </w:style>
  <w:style w:type="paragraph" w:customStyle="1" w:styleId="42">
    <w:name w:val="Заголовок №4"/>
    <w:basedOn w:val="Normal"/>
    <w:link w:val="41"/>
    <w:rsid w:val="00F40C25"/>
    <w:pPr>
      <w:shd w:val="clear" w:color="auto" w:fill="FFFFFF"/>
      <w:spacing w:after="120" w:line="0" w:lineRule="atLeast"/>
      <w:ind w:hanging="280"/>
      <w:jc w:val="left"/>
      <w:outlineLvl w:val="3"/>
    </w:pPr>
    <w:rPr>
      <w:rFonts w:eastAsia="Arial" w:cs="Arial"/>
      <w:color w:val="auto"/>
      <w:sz w:val="15"/>
      <w:szCs w:val="15"/>
      <w:lang w:val="ru-RU" w:eastAsia="en-US"/>
    </w:rPr>
  </w:style>
  <w:style w:type="paragraph" w:customStyle="1" w:styleId="81">
    <w:name w:val="Основной текст (8)1"/>
    <w:basedOn w:val="Normal"/>
    <w:rsid w:val="00F40C25"/>
    <w:pPr>
      <w:shd w:val="clear" w:color="auto" w:fill="FFFFFF"/>
      <w:spacing w:before="180" w:after="60" w:line="206" w:lineRule="exact"/>
      <w:ind w:hanging="580"/>
      <w:jc w:val="left"/>
    </w:pPr>
    <w:rPr>
      <w:rFonts w:eastAsia="Arial" w:cs="Arial"/>
      <w:szCs w:val="16"/>
      <w:lang w:val="ru-RU" w:eastAsia="ru-RU"/>
    </w:rPr>
  </w:style>
  <w:style w:type="paragraph" w:customStyle="1" w:styleId="21">
    <w:name w:val="Основной текст 21"/>
    <w:basedOn w:val="Normal"/>
    <w:rsid w:val="00071BAD"/>
    <w:pPr>
      <w:widowControl w:val="0"/>
      <w:tabs>
        <w:tab w:val="left" w:pos="2552"/>
      </w:tabs>
      <w:suppressAutoHyphens/>
    </w:pPr>
    <w:rPr>
      <w:rFonts w:ascii="Times New Roman" w:eastAsia="Arial Unicode MS" w:hAnsi="Times New Roman" w:cs="Mangal"/>
      <w:color w:val="auto"/>
      <w:kern w:val="1"/>
      <w:sz w:val="24"/>
      <w:lang w:val="ru-RU" w:eastAsia="hi-IN" w:bidi="hi-IN"/>
    </w:rPr>
  </w:style>
  <w:style w:type="paragraph" w:styleId="Revision">
    <w:name w:val="Revision"/>
    <w:hidden/>
    <w:uiPriority w:val="99"/>
    <w:semiHidden/>
    <w:rsid w:val="007E6AAC"/>
    <w:rPr>
      <w:rFonts w:ascii="Arial" w:hAnsi="Arial"/>
      <w:color w:val="000000"/>
      <w:sz w:val="16"/>
      <w:lang w:val="en-GB" w:eastAsia="en-AU"/>
    </w:rPr>
  </w:style>
  <w:style w:type="character" w:customStyle="1" w:styleId="ListParagraphChar">
    <w:name w:val="List Paragraph Char"/>
    <w:aliases w:val="Абзац Char,Level 1 List Char,ATCW Bullets Char"/>
    <w:basedOn w:val="DefaultParagraphFont"/>
    <w:link w:val="ListParagraph"/>
    <w:uiPriority w:val="34"/>
    <w:locked/>
    <w:rsid w:val="00A81818"/>
    <w:rPr>
      <w:rFonts w:ascii="Arial" w:hAnsi="Arial"/>
      <w:color w:val="000000"/>
      <w:sz w:val="16"/>
      <w:lang w:val="en-GB" w:eastAsia="en-AU"/>
    </w:rPr>
  </w:style>
  <w:style w:type="character" w:customStyle="1" w:styleId="ui-provider">
    <w:name w:val="ui-provider"/>
    <w:basedOn w:val="DefaultParagraphFont"/>
    <w:rsid w:val="008B799A"/>
  </w:style>
  <w:style w:type="character" w:styleId="UnresolvedMention">
    <w:name w:val="Unresolved Mention"/>
    <w:basedOn w:val="DefaultParagraphFont"/>
    <w:uiPriority w:val="99"/>
    <w:semiHidden/>
    <w:unhideWhenUsed/>
    <w:rsid w:val="00952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mailto:KAL.InventoryAccountants@Kazminerals.com" /><Relationship Id="rId13" Type="http://schemas.openxmlformats.org/officeDocument/2006/relationships/header" Target="head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Mode="External" Target="mailto:Erkinzhan.Karabasov@Kazminerals.com" /><Relationship Id="rId4" Type="http://schemas.openxmlformats.org/officeDocument/2006/relationships/settings" Target="settings.xml" /><Relationship Id="rId9" Type="http://schemas.openxmlformats.org/officeDocument/2006/relationships/hyperlink" TargetMode="External" Target="mailto:Didar.Ryskulov@Kazminerals.com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A422-DD00-4739-A4D6-54EF5FD6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6937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Purchase Order Details:</vt:lpstr>
      <vt:lpstr>Purchase Order Details:</vt:lpstr>
    </vt:vector>
  </TitlesOfParts>
  <Company>Toshiba</Company>
  <LinksUpToDate>false</LinksUpToDate>
  <CharactersWithSpaces>7867</CharactersWithSpaces>
  <SharedDoc>false</SharedDoc>
  <HLinks>
    <vt:vector size="96" baseType="variant">
      <vt:variant>
        <vt:i4>1310761</vt:i4>
      </vt:variant>
      <vt:variant>
        <vt:i4>45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1310761</vt:i4>
      </vt:variant>
      <vt:variant>
        <vt:i4>42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6094958</vt:i4>
      </vt:variant>
      <vt:variant>
        <vt:i4>39</vt:i4>
      </vt:variant>
      <vt:variant>
        <vt:i4>0</vt:i4>
      </vt:variant>
      <vt:variant>
        <vt:i4>5</vt:i4>
      </vt:variant>
      <vt:variant>
        <vt:lpwstr>mailto:wolfgang.glaser@ch.abb.com</vt:lpwstr>
      </vt:variant>
      <vt:variant>
        <vt:lpwstr/>
      </vt:variant>
      <vt:variant>
        <vt:i4>6094958</vt:i4>
      </vt:variant>
      <vt:variant>
        <vt:i4>36</vt:i4>
      </vt:variant>
      <vt:variant>
        <vt:i4>0</vt:i4>
      </vt:variant>
      <vt:variant>
        <vt:i4>5</vt:i4>
      </vt:variant>
      <vt:variant>
        <vt:lpwstr>mailto:wolfgang.glaser@ch.abb.com</vt:lpwstr>
      </vt:variant>
      <vt:variant>
        <vt:lpwstr/>
      </vt:variant>
      <vt:variant>
        <vt:i4>8061004</vt:i4>
      </vt:variant>
      <vt:variant>
        <vt:i4>33</vt:i4>
      </vt:variant>
      <vt:variant>
        <vt:i4>0</vt:i4>
      </vt:variant>
      <vt:variant>
        <vt:i4>5</vt:i4>
      </vt:variant>
      <vt:variant>
        <vt:lpwstr>mailto:hanspeter.erb@ch.abb.com</vt:lpwstr>
      </vt:variant>
      <vt:variant>
        <vt:lpwstr/>
      </vt:variant>
      <vt:variant>
        <vt:i4>8061004</vt:i4>
      </vt:variant>
      <vt:variant>
        <vt:i4>30</vt:i4>
      </vt:variant>
      <vt:variant>
        <vt:i4>0</vt:i4>
      </vt:variant>
      <vt:variant>
        <vt:i4>5</vt:i4>
      </vt:variant>
      <vt:variant>
        <vt:lpwstr>mailto:hanspeter.erb@ch.abb.com</vt:lpwstr>
      </vt:variant>
      <vt:variant>
        <vt:lpwstr/>
      </vt:variant>
      <vt:variant>
        <vt:i4>1310761</vt:i4>
      </vt:variant>
      <vt:variant>
        <vt:i4>27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1310761</vt:i4>
      </vt:variant>
      <vt:variant>
        <vt:i4>24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3014676</vt:i4>
      </vt:variant>
      <vt:variant>
        <vt:i4>21</vt:i4>
      </vt:variant>
      <vt:variant>
        <vt:i4>0</vt:i4>
      </vt:variant>
      <vt:variant>
        <vt:i4>5</vt:i4>
      </vt:variant>
      <vt:variant>
        <vt:lpwstr>mailto:brisbane.document.control@akersolutions.com</vt:lpwstr>
      </vt:variant>
      <vt:variant>
        <vt:lpwstr/>
      </vt:variant>
      <vt:variant>
        <vt:i4>3014676</vt:i4>
      </vt:variant>
      <vt:variant>
        <vt:i4>18</vt:i4>
      </vt:variant>
      <vt:variant>
        <vt:i4>0</vt:i4>
      </vt:variant>
      <vt:variant>
        <vt:i4>5</vt:i4>
      </vt:variant>
      <vt:variant>
        <vt:lpwstr>mailto:brisbane.document.control@akersolutions.com</vt:lpwstr>
      </vt:variant>
      <vt:variant>
        <vt:lpwstr/>
      </vt:variant>
      <vt:variant>
        <vt:i4>7864342</vt:i4>
      </vt:variant>
      <vt:variant>
        <vt:i4>15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7864342</vt:i4>
      </vt:variant>
      <vt:variant>
        <vt:i4>12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1441839</vt:i4>
      </vt:variant>
      <vt:variant>
        <vt:i4>9</vt:i4>
      </vt:variant>
      <vt:variant>
        <vt:i4>0</vt:i4>
      </vt:variant>
      <vt:variant>
        <vt:i4>5</vt:i4>
      </vt:variant>
      <vt:variant>
        <vt:lpwstr>mailto:joseph.van.dyk@akersolutions.com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mailto:joseph.van.dyk@akersolutions.com</vt:lpwstr>
      </vt:variant>
      <vt:variant>
        <vt:lpwstr/>
      </vt:variant>
      <vt:variant>
        <vt:i4>7864342</vt:i4>
      </vt:variant>
      <vt:variant>
        <vt:i4>3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Details:</dc:title>
  <dc:creator>E16MEL08</dc:creator>
  <cp:lastModifiedBy>Tatyana N. Kim</cp:lastModifiedBy>
  <cp:revision>2</cp:revision>
  <cp:lastPrinted>2015-11-24T07:47:00Z</cp:lastPrinted>
  <dcterms:created xsi:type="dcterms:W3CDTF">2023-08-18T11:21:00Z</dcterms:created>
  <dcterms:modified xsi:type="dcterms:W3CDTF">2023-08-18T11:21:00Z</dcterms:modified>
</cp:coreProperties>
</file>